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AB24C" w14:textId="49FB39D2" w:rsidR="00487491" w:rsidRDefault="00487491" w:rsidP="00487491">
      <w:pPr>
        <w:pStyle w:val="CRCoverPage"/>
        <w:tabs>
          <w:tab w:val="right" w:pos="9639"/>
        </w:tabs>
        <w:spacing w:after="100" w:afterAutospacing="1"/>
        <w:jc w:val="both"/>
        <w:rPr>
          <w:b/>
          <w:sz w:val="24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WG2</w:t>
      </w:r>
      <w:r>
        <w:rPr>
          <w:b/>
          <w:sz w:val="24"/>
        </w:rPr>
        <w:t xml:space="preserve"> Meeting #123bis</w:t>
      </w:r>
      <w:r>
        <w:rPr>
          <w:b/>
          <w:sz w:val="24"/>
        </w:rPr>
        <w:tab/>
      </w:r>
      <w:bookmarkStart w:id="0" w:name="OLE_LINK418"/>
      <w:bookmarkStart w:id="1" w:name="OLE_LINK417"/>
      <w:r w:rsidR="00814B5D" w:rsidRPr="00814B5D">
        <w:rPr>
          <w:b/>
          <w:sz w:val="24"/>
        </w:rPr>
        <w:t>R2-2310865</w:t>
      </w:r>
    </w:p>
    <w:p w14:paraId="6C36D04B" w14:textId="5E153AEF" w:rsidR="00487491" w:rsidRDefault="00487491" w:rsidP="00487491">
      <w:pPr>
        <w:pStyle w:val="CRCoverPage"/>
        <w:outlineLvl w:val="0"/>
        <w:rPr>
          <w:b/>
          <w:sz w:val="24"/>
        </w:rPr>
      </w:pPr>
      <w:bookmarkStart w:id="2" w:name="OLE_LINK32"/>
      <w:bookmarkStart w:id="3" w:name="OLE_LINK33"/>
      <w:bookmarkEnd w:id="0"/>
      <w:bookmarkEnd w:id="1"/>
      <w:r>
        <w:rPr>
          <w:b/>
          <w:sz w:val="24"/>
        </w:rPr>
        <w:t xml:space="preserve">Xiamen, P.R. </w:t>
      </w:r>
      <w:r w:rsidR="00F569F9">
        <w:rPr>
          <w:b/>
          <w:sz w:val="24"/>
        </w:rPr>
        <w:t xml:space="preserve">of </w:t>
      </w:r>
      <w:r>
        <w:rPr>
          <w:b/>
          <w:sz w:val="24"/>
        </w:rPr>
        <w:t>China,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-13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October,</w:t>
      </w:r>
      <w:proofErr w:type="gramEnd"/>
      <w:r>
        <w:rPr>
          <w:b/>
          <w:sz w:val="24"/>
        </w:rPr>
        <w:t xml:space="preserve"> 2023</w:t>
      </w:r>
      <w:bookmarkEnd w:id="2"/>
      <w:bookmarkEnd w:id="3"/>
    </w:p>
    <w:p w14:paraId="17A75C56" w14:textId="282DEE46" w:rsidR="006D09F8" w:rsidRPr="00702A88" w:rsidRDefault="00504068" w:rsidP="006D09F8">
      <w:pPr>
        <w:pStyle w:val="3GPPHeader"/>
      </w:pPr>
      <w:r>
        <w:tab/>
      </w:r>
      <w:r w:rsidR="006D09F8">
        <w:tab/>
      </w:r>
    </w:p>
    <w:p w14:paraId="0A8E05CB" w14:textId="778860C9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Agenda Item:</w:t>
      </w:r>
      <w:r w:rsidRPr="00504068">
        <w:rPr>
          <w:sz w:val="22"/>
          <w:szCs w:val="22"/>
          <w:lang w:val="en-US"/>
        </w:rPr>
        <w:tab/>
      </w:r>
      <w:r w:rsidR="00135A7D">
        <w:rPr>
          <w:sz w:val="22"/>
          <w:szCs w:val="22"/>
          <w:lang w:val="en-US"/>
        </w:rPr>
        <w:t>7</w:t>
      </w:r>
      <w:r w:rsidR="00583731" w:rsidRPr="00583731">
        <w:rPr>
          <w:sz w:val="22"/>
          <w:szCs w:val="22"/>
          <w:lang w:val="en-US"/>
        </w:rPr>
        <w:t>.3.</w:t>
      </w:r>
      <w:r w:rsidR="00230566">
        <w:rPr>
          <w:sz w:val="22"/>
          <w:szCs w:val="22"/>
          <w:lang w:val="en-US"/>
        </w:rPr>
        <w:t>6</w:t>
      </w:r>
    </w:p>
    <w:p w14:paraId="0580F938" w14:textId="77777777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Source:</w:t>
      </w:r>
      <w:r w:rsidRPr="00504068">
        <w:rPr>
          <w:sz w:val="22"/>
          <w:szCs w:val="22"/>
          <w:lang w:val="en-US"/>
        </w:rPr>
        <w:tab/>
        <w:t>InterDigital</w:t>
      </w:r>
    </w:p>
    <w:p w14:paraId="3FE57CDC" w14:textId="01770835" w:rsidR="00CA180F" w:rsidRPr="0056425C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DE0EEA" w:rsidRPr="00DE0EEA">
        <w:rPr>
          <w:sz w:val="22"/>
          <w:szCs w:val="22"/>
        </w:rPr>
        <w:t xml:space="preserve">SP CSI reporting on PUCCH </w:t>
      </w:r>
      <w:r w:rsidR="00132926">
        <w:rPr>
          <w:sz w:val="22"/>
          <w:szCs w:val="22"/>
        </w:rPr>
        <w:t>Activation</w:t>
      </w:r>
      <w:r w:rsidR="00DE0EEA" w:rsidRPr="00DE0EEA">
        <w:rPr>
          <w:sz w:val="22"/>
          <w:szCs w:val="22"/>
        </w:rPr>
        <w:t xml:space="preserve"> MAC CE</w:t>
      </w:r>
    </w:p>
    <w:p w14:paraId="61F3E181" w14:textId="77777777" w:rsidR="00CA180F" w:rsidRPr="004A1A95" w:rsidRDefault="00CA180F" w:rsidP="00CA180F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  <w:r w:rsidR="001A0308">
        <w:rPr>
          <w:sz w:val="22"/>
          <w:szCs w:val="22"/>
        </w:rPr>
        <w:t xml:space="preserve"> </w:t>
      </w:r>
    </w:p>
    <w:p w14:paraId="641F0D0B" w14:textId="77777777" w:rsidR="00CA180F" w:rsidRDefault="00CA180F" w:rsidP="00CA180F">
      <w:pPr>
        <w:pStyle w:val="Heading1"/>
      </w:pPr>
      <w:r w:rsidRPr="004A1A95">
        <w:t>Introduction</w:t>
      </w:r>
    </w:p>
    <w:p w14:paraId="64055CBD" w14:textId="407D45FC" w:rsidR="00CB27EE" w:rsidRDefault="00CB27EE" w:rsidP="003E6EE3">
      <w:r>
        <w:t xml:space="preserve">RAN1 has been working on </w:t>
      </w:r>
      <w:r w:rsidR="00F530EA">
        <w:t>spatial and power domain adaption for NES, per the WI objective in [1]:</w:t>
      </w:r>
    </w:p>
    <w:p w14:paraId="2895E90D" w14:textId="41F45CA7" w:rsidR="00B63736" w:rsidRPr="00B63736" w:rsidRDefault="00B63736" w:rsidP="00B63736">
      <w:pPr>
        <w:numPr>
          <w:ilvl w:val="0"/>
          <w:numId w:val="23"/>
        </w:numPr>
        <w:spacing w:after="0"/>
        <w:ind w:left="927"/>
        <w:contextualSpacing/>
        <w:jc w:val="left"/>
        <w:rPr>
          <w:rFonts w:ascii="Times New Roman" w:hAnsi="Times New Roman"/>
          <w:bCs/>
        </w:rPr>
      </w:pPr>
      <w:r w:rsidRPr="00B63736">
        <w:rPr>
          <w:rFonts w:ascii="Times New Roman" w:hAnsi="Times New Roman"/>
          <w:bCs/>
        </w:rPr>
        <w:t>Specify the following techniques in spatial and power domains:</w:t>
      </w:r>
    </w:p>
    <w:p w14:paraId="1A1A4EA6" w14:textId="77777777" w:rsidR="00B63736" w:rsidRPr="00B63736" w:rsidRDefault="00B63736" w:rsidP="00B63736">
      <w:pPr>
        <w:numPr>
          <w:ilvl w:val="0"/>
          <w:numId w:val="22"/>
        </w:numPr>
        <w:spacing w:beforeLines="50" w:before="120" w:afterLines="50"/>
        <w:ind w:left="1616" w:hanging="329"/>
        <w:contextualSpacing/>
        <w:rPr>
          <w:rFonts w:ascii="Times New Roman" w:hAnsi="Times New Roman"/>
          <w:bCs/>
          <w:lang w:val="en-US"/>
        </w:rPr>
      </w:pPr>
      <w:r w:rsidRPr="00B63736">
        <w:rPr>
          <w:rFonts w:ascii="Times New Roman" w:hAnsi="Times New Roman"/>
          <w:bCs/>
          <w:lang w:val="en-US"/>
        </w:rPr>
        <w:t>Specify necessary enhancements on CSI and beam management related procedures including measurement and report, and signaling to enable efficient adaptation of spatial elements (</w:t>
      </w:r>
      <w:proofErr w:type="gramStart"/>
      <w:r w:rsidRPr="00B63736">
        <w:rPr>
          <w:rFonts w:ascii="Times New Roman" w:hAnsi="Times New Roman"/>
          <w:bCs/>
          <w:lang w:val="en-US"/>
        </w:rPr>
        <w:t>e.g.</w:t>
      </w:r>
      <w:proofErr w:type="gramEnd"/>
      <w:r w:rsidRPr="00B63736">
        <w:rPr>
          <w:rFonts w:ascii="Times New Roman" w:hAnsi="Times New Roman"/>
          <w:bCs/>
          <w:lang w:val="en-US"/>
        </w:rPr>
        <w:t xml:space="preserve"> antenna ports, active transceiver chains) [RAN1, RAN2]</w:t>
      </w:r>
    </w:p>
    <w:p w14:paraId="7E47EF3F" w14:textId="77777777" w:rsidR="00B63736" w:rsidRPr="00B63736" w:rsidRDefault="00B63736" w:rsidP="00B63736">
      <w:pPr>
        <w:numPr>
          <w:ilvl w:val="0"/>
          <w:numId w:val="22"/>
        </w:numPr>
        <w:spacing w:beforeLines="50" w:before="120" w:afterLines="50"/>
        <w:ind w:left="1616" w:hanging="329"/>
        <w:contextualSpacing/>
        <w:rPr>
          <w:rFonts w:ascii="Times New Roman" w:hAnsi="Times New Roman"/>
          <w:bCs/>
          <w:lang w:val="en-US"/>
        </w:rPr>
      </w:pPr>
      <w:r w:rsidRPr="00B63736">
        <w:rPr>
          <w:rFonts w:ascii="Times New Roman" w:hAnsi="Times New Roman"/>
          <w:bCs/>
          <w:lang w:val="en-US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28B245E4" w14:textId="77777777" w:rsidR="00B63736" w:rsidRPr="00B63736" w:rsidRDefault="00B63736" w:rsidP="00B63736">
      <w:pPr>
        <w:numPr>
          <w:ilvl w:val="0"/>
          <w:numId w:val="22"/>
        </w:numPr>
        <w:spacing w:beforeLines="50" w:before="120" w:afterLines="50"/>
        <w:ind w:left="1616" w:hanging="329"/>
        <w:contextualSpacing/>
        <w:rPr>
          <w:rFonts w:ascii="Times New Roman" w:hAnsi="Times New Roman"/>
          <w:bCs/>
          <w:lang w:val="en-US"/>
        </w:rPr>
      </w:pPr>
      <w:r w:rsidRPr="00B63736">
        <w:rPr>
          <w:rFonts w:ascii="Times New Roman" w:hAnsi="Times New Roman"/>
          <w:bCs/>
          <w:lang w:val="en-US"/>
        </w:rPr>
        <w:t>Note: Above objectives are only for UE specific channels/signals</w:t>
      </w:r>
    </w:p>
    <w:p w14:paraId="5A2FF4FF" w14:textId="77777777" w:rsidR="00B63736" w:rsidRPr="00B63736" w:rsidRDefault="00B63736" w:rsidP="00B63736">
      <w:pPr>
        <w:numPr>
          <w:ilvl w:val="0"/>
          <w:numId w:val="22"/>
        </w:numPr>
        <w:spacing w:beforeLines="50" w:before="120" w:afterLines="50"/>
        <w:ind w:left="1616" w:hanging="329"/>
        <w:contextualSpacing/>
        <w:rPr>
          <w:rFonts w:ascii="Times New Roman" w:hAnsi="Times New Roman"/>
          <w:bCs/>
          <w:lang w:val="en-US"/>
        </w:rPr>
      </w:pPr>
      <w:r w:rsidRPr="00B63736">
        <w:rPr>
          <w:rFonts w:ascii="Times New Roman" w:hAnsi="Times New Roman"/>
          <w:bCs/>
          <w:lang w:val="en-US"/>
        </w:rPr>
        <w:t>Note: Legacy UE CSI/CSI-RS capabilities applies when considering total number of CSI reports and requirements</w:t>
      </w:r>
    </w:p>
    <w:p w14:paraId="19667A26" w14:textId="77777777" w:rsidR="00F530EA" w:rsidRDefault="00F530EA" w:rsidP="003E6EE3"/>
    <w:p w14:paraId="7AE59EB5" w14:textId="339486D5" w:rsidR="003E6EE3" w:rsidRDefault="003E6EE3" w:rsidP="003E6EE3">
      <w:pPr>
        <w:rPr>
          <w:rFonts w:ascii="Calibri" w:hAnsi="Calibri"/>
          <w:lang w:eastAsia="en-US"/>
        </w:rPr>
      </w:pPr>
      <w:r>
        <w:t>For semi-persistent CSI reporting on PUCCH, the MAC CE design to indicate sub-configuration selection, corresponding to the following RAN1 agreements in RAN1 #113:</w:t>
      </w:r>
    </w:p>
    <w:p w14:paraId="56067A44" w14:textId="77777777" w:rsidR="003E6EE3" w:rsidRPr="00B1572F" w:rsidRDefault="003E6EE3" w:rsidP="003E6EE3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b/>
          <w:bCs/>
          <w:color w:val="000000" w:themeColor="text1"/>
          <w:spacing w:val="-6"/>
          <w:kern w:val="20"/>
          <w:highlight w:val="green"/>
          <w:lang w:eastAsia="en-US"/>
        </w:rPr>
        <w:t>Agreement</w:t>
      </w:r>
    </w:p>
    <w:p w14:paraId="518D6DED" w14:textId="77777777" w:rsidR="003E6EE3" w:rsidRPr="00B1572F" w:rsidRDefault="003E6EE3" w:rsidP="003E6EE3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C570D6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For N&gt;=1 CSI reporting corresponding to N out of L sub-configurations in one </w:t>
      </w:r>
      <w:proofErr w:type="spellStart"/>
      <w:r w:rsidRPr="00C570D6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reportConfig</w:t>
      </w:r>
      <w:proofErr w:type="spellEnd"/>
      <w:r w:rsidRPr="00C570D6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where each sub-configuration corresponding to an SD adaptation pattern or/[and] a </w:t>
      </w:r>
      <w:proofErr w:type="spellStart"/>
      <w:r w:rsidRPr="00C570D6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powerControlOffset</w:t>
      </w:r>
      <w:proofErr w:type="spellEnd"/>
      <w:r w:rsidRPr="00C570D6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value,</w:t>
      </w: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 </w:t>
      </w:r>
    </w:p>
    <w:p w14:paraId="39BEF42A" w14:textId="77777777" w:rsidR="003E6EE3" w:rsidRPr="00B1572F" w:rsidRDefault="003E6EE3" w:rsidP="003E6EE3">
      <w:pPr>
        <w:numPr>
          <w:ilvl w:val="0"/>
          <w:numId w:val="19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For A-CSI and SP-CSI on PUSCH report, support DCI-based triggering</w:t>
      </w:r>
    </w:p>
    <w:p w14:paraId="6DA9CBA4" w14:textId="77777777" w:rsidR="003E6EE3" w:rsidRPr="00B1572F" w:rsidRDefault="003E6EE3" w:rsidP="003E6EE3">
      <w:pPr>
        <w:numPr>
          <w:ilvl w:val="1"/>
          <w:numId w:val="19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For A-CSI-RS, CPU and CSI-RS resource/port counting depend on N indicated sub-</w:t>
      </w:r>
      <w:proofErr w:type="gramStart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configurations</w:t>
      </w:r>
      <w:proofErr w:type="gramEnd"/>
    </w:p>
    <w:p w14:paraId="25F6515C" w14:textId="77777777" w:rsidR="003E6EE3" w:rsidRPr="00B1572F" w:rsidRDefault="003E6EE3" w:rsidP="003E6EE3">
      <w:pPr>
        <w:numPr>
          <w:ilvl w:val="2"/>
          <w:numId w:val="19"/>
        </w:numPr>
        <w:tabs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How to do the counting</w:t>
      </w:r>
    </w:p>
    <w:p w14:paraId="759BF6C8" w14:textId="77777777" w:rsidR="003E6EE3" w:rsidRPr="00B1572F" w:rsidRDefault="003E6EE3" w:rsidP="003E6EE3">
      <w:pPr>
        <w:numPr>
          <w:ilvl w:val="1"/>
          <w:numId w:val="19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For P-CSI-RS/SP-CSI-RS, CPU and CSI-RS resource/port counting depend on L or N sub-configurations</w:t>
      </w:r>
    </w:p>
    <w:p w14:paraId="7B5757FB" w14:textId="77777777" w:rsidR="003E6EE3" w:rsidRPr="00B1572F" w:rsidRDefault="003E6EE3" w:rsidP="003E6EE3">
      <w:pPr>
        <w:numPr>
          <w:ilvl w:val="0"/>
          <w:numId w:val="19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jc w:val="left"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For SP-CSI on PUCCH report, support MAC-CE-based triggering</w:t>
      </w:r>
    </w:p>
    <w:p w14:paraId="60D725CD" w14:textId="77777777" w:rsidR="003E6EE3" w:rsidRPr="00B1572F" w:rsidRDefault="003E6EE3" w:rsidP="003E6EE3">
      <w:pPr>
        <w:numPr>
          <w:ilvl w:val="1"/>
          <w:numId w:val="19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For P-CSI-RS/SP-CSI-RS, CPU and CSI-RS resource/port counting depend on L or N sub-configurations</w:t>
      </w:r>
    </w:p>
    <w:p w14:paraId="38D21FC9" w14:textId="77777777" w:rsidR="003E6EE3" w:rsidRPr="00B1572F" w:rsidRDefault="003E6EE3" w:rsidP="003E6EE3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Note: UE complexity reduction is not precluded</w:t>
      </w:r>
    </w:p>
    <w:p w14:paraId="701A3497" w14:textId="77777777" w:rsidR="003E6EE3" w:rsidRPr="00B1572F" w:rsidRDefault="003E6EE3" w:rsidP="003E6EE3">
      <w:pPr>
        <w:numPr>
          <w:ilvl w:val="0"/>
          <w:numId w:val="20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For DCI-based triggering, </w:t>
      </w:r>
    </w:p>
    <w:p w14:paraId="38606524" w14:textId="77777777" w:rsidR="003E6EE3" w:rsidRPr="00B1572F" w:rsidRDefault="003E6EE3" w:rsidP="003E6EE3">
      <w:pPr>
        <w:numPr>
          <w:ilvl w:val="1"/>
          <w:numId w:val="20"/>
        </w:numPr>
        <w:tabs>
          <w:tab w:val="clear" w:pos="1440"/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Alt 1: A triggering state corresponding to N sub-configurations is indicated via the existing CSI request field in DCI. Different triggering states could represent different subsets of L sub-configurations.</w:t>
      </w:r>
    </w:p>
    <w:p w14:paraId="6514D949" w14:textId="77777777" w:rsidR="003E6EE3" w:rsidRPr="00B1572F" w:rsidRDefault="003E6EE3" w:rsidP="003E6EE3">
      <w:pPr>
        <w:numPr>
          <w:ilvl w:val="2"/>
          <w:numId w:val="20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jc w:val="left"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The DCI is UE specific (in this case, legacy DCI format applies) </w:t>
      </w:r>
    </w:p>
    <w:p w14:paraId="6BE0C319" w14:textId="77777777" w:rsidR="003E6EE3" w:rsidRPr="00B1572F" w:rsidRDefault="003E6EE3" w:rsidP="003E6EE3">
      <w:pPr>
        <w:numPr>
          <w:ilvl w:val="0"/>
          <w:numId w:val="20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jc w:val="left"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For MAC-CE based triggering </w:t>
      </w:r>
    </w:p>
    <w:p w14:paraId="28A98068" w14:textId="77777777" w:rsidR="003E6EE3" w:rsidRPr="00B1572F" w:rsidRDefault="003E6EE3" w:rsidP="003E6EE3">
      <w:pPr>
        <w:numPr>
          <w:ilvl w:val="1"/>
          <w:numId w:val="20"/>
        </w:numPr>
        <w:tabs>
          <w:tab w:val="clear" w:pos="1440"/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jc w:val="left"/>
        <w:rPr>
          <w:color w:val="181818"/>
          <w:szCs w:val="24"/>
          <w:highlight w:val="yellow"/>
          <w:lang w:val="en-US" w:eastAsia="en-US"/>
        </w:rPr>
      </w:pP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Opt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2: An indication to select to N sub-configurations in a MAC-CE is </w:t>
      </w:r>
      <w:proofErr w:type="gram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supported</w:t>
      </w:r>
      <w:proofErr w:type="gramEnd"/>
    </w:p>
    <w:p w14:paraId="09AFE608" w14:textId="77777777" w:rsidR="003E6EE3" w:rsidRPr="00B1572F" w:rsidRDefault="003E6EE3" w:rsidP="003E6EE3">
      <w:pPr>
        <w:numPr>
          <w:ilvl w:val="2"/>
          <w:numId w:val="20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jc w:val="left"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It is up to RAN2 to decide the </w:t>
      </w: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signaling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designs of the MAC-CE (including whether it is a new MAC CE or an existing MAC CE)</w:t>
      </w:r>
    </w:p>
    <w:p w14:paraId="3C1888FD" w14:textId="77777777" w:rsidR="003E6EE3" w:rsidRPr="00B1572F" w:rsidRDefault="003E6EE3" w:rsidP="003E6EE3">
      <w:pPr>
        <w:numPr>
          <w:ilvl w:val="2"/>
          <w:numId w:val="20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jc w:val="left"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Only one MAC CE is used for this </w:t>
      </w:r>
      <w:proofErr w:type="gram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triggering</w:t>
      </w:r>
      <w:proofErr w:type="gramEnd"/>
    </w:p>
    <w:p w14:paraId="7660CEAC" w14:textId="5D274A36" w:rsidR="003E6EE3" w:rsidRDefault="003E6EE3" w:rsidP="003E6EE3">
      <w:pPr>
        <w:spacing w:before="240"/>
      </w:pPr>
      <w:r>
        <w:t>Thus, RAN2 needs to decide the signalling designs of the MAC-CE (including whether it is a new MAC CE or an existing MAC CE).</w:t>
      </w:r>
      <w:r w:rsidR="00B63736" w:rsidRPr="00B63736">
        <w:t xml:space="preserve"> </w:t>
      </w:r>
      <w:r w:rsidR="00B63736">
        <w:t>The exact value of L remains FFS, per the RRC parameter list provided by RAN1</w:t>
      </w:r>
      <w:r w:rsidR="005576A6">
        <w:t xml:space="preserve"> [4]</w:t>
      </w:r>
      <w:r w:rsidR="00B63736">
        <w:t xml:space="preserve">, </w:t>
      </w:r>
      <w:r w:rsidR="00B63736">
        <w:lastRenderedPageBreak/>
        <w:t>but an initial discussion on the MAC CE design can be beneficial in RAN2. This issue has been highlighted as a MAC open issue</w:t>
      </w:r>
      <w:r w:rsidR="007F4887">
        <w:t xml:space="preserve"> [</w:t>
      </w:r>
      <w:r w:rsidR="00874E0C">
        <w:t>3</w:t>
      </w:r>
      <w:r w:rsidR="007F4887">
        <w:t>]</w:t>
      </w:r>
      <w:r w:rsidR="00B63736">
        <w:t>:</w:t>
      </w:r>
    </w:p>
    <w:p w14:paraId="61D6D472" w14:textId="77777777" w:rsidR="00B63736" w:rsidRDefault="00B63736" w:rsidP="00B63736">
      <w:pPr>
        <w:ind w:left="567"/>
        <w:rPr>
          <w:rFonts w:ascii="Calibri" w:hAnsi="Calibri"/>
          <w:b/>
          <w:bCs/>
          <w:lang w:val="en-US" w:eastAsia="en-US"/>
        </w:rPr>
      </w:pPr>
      <w:r>
        <w:rPr>
          <w:b/>
          <w:bCs/>
          <w:u w:val="single"/>
        </w:rPr>
        <w:t xml:space="preserve">Issue 8: </w:t>
      </w:r>
      <w:r>
        <w:rPr>
          <w:b/>
          <w:bCs/>
        </w:rPr>
        <w:t>Capturing R1’s agreement on MAC CE to indicate spatial domain sub-configuration.</w:t>
      </w:r>
    </w:p>
    <w:p w14:paraId="76EC49C4" w14:textId="1C164908" w:rsidR="00B63736" w:rsidRPr="00583731" w:rsidRDefault="00B63736" w:rsidP="003E6EE3">
      <w:pPr>
        <w:spacing w:before="240"/>
      </w:pPr>
      <w:r>
        <w:t>This contribution addresses this issue and how to capture R1’s agreement.</w:t>
      </w:r>
    </w:p>
    <w:p w14:paraId="3C0F5BFD" w14:textId="590D5797" w:rsidR="009F707F" w:rsidRPr="00B63736" w:rsidRDefault="00B63736" w:rsidP="00B63736">
      <w:pPr>
        <w:pStyle w:val="Heading1"/>
      </w:pPr>
      <w:r>
        <w:t>Discussion</w:t>
      </w:r>
    </w:p>
    <w:p w14:paraId="59DA7680" w14:textId="1F5B023A" w:rsidR="00A335DF" w:rsidRDefault="00B0526F" w:rsidP="00766946">
      <w:pPr>
        <w:rPr>
          <w:lang w:val="en-US"/>
        </w:rPr>
      </w:pPr>
      <w:bookmarkStart w:id="4" w:name="_Hlk134533414"/>
      <w:r>
        <w:rPr>
          <w:lang w:val="en-US"/>
        </w:rPr>
        <w:t>Per R1’s agreement</w:t>
      </w:r>
      <w:r w:rsidR="00E771ED">
        <w:rPr>
          <w:lang w:val="en-US"/>
        </w:rPr>
        <w:t xml:space="preserve"> on </w:t>
      </w:r>
      <w:r w:rsidR="00E771ED" w:rsidRPr="00E771ED">
        <w:rPr>
          <w:lang w:val="en-US"/>
        </w:rPr>
        <w:t>SP-CSI on PUCCH report</w:t>
      </w:r>
      <w:r w:rsidR="00E771ED">
        <w:rPr>
          <w:lang w:val="en-US"/>
        </w:rPr>
        <w:t>ing</w:t>
      </w:r>
      <w:r>
        <w:rPr>
          <w:lang w:val="en-US"/>
        </w:rPr>
        <w:t xml:space="preserve">, </w:t>
      </w:r>
      <w:r w:rsidR="00717C9E">
        <w:rPr>
          <w:lang w:val="en-US"/>
        </w:rPr>
        <w:t>o</w:t>
      </w:r>
      <w:r w:rsidR="00717C9E" w:rsidRPr="00717C9E">
        <w:rPr>
          <w:lang w:val="en-US"/>
        </w:rPr>
        <w:t xml:space="preserve">ne CSI report configuration contains multiple CSI report sub-configurations where each sub-configuration corresponds to one spatial </w:t>
      </w:r>
      <w:r w:rsidR="00DB0BB7">
        <w:rPr>
          <w:lang w:val="en-US"/>
        </w:rPr>
        <w:t xml:space="preserve">domain </w:t>
      </w:r>
      <w:r w:rsidR="00717C9E" w:rsidRPr="00717C9E">
        <w:rPr>
          <w:lang w:val="en-US"/>
        </w:rPr>
        <w:t>adaptation pattern</w:t>
      </w:r>
      <w:r w:rsidR="00DB0BB7">
        <w:rPr>
          <w:lang w:val="en-US"/>
        </w:rPr>
        <w:t xml:space="preserve"> or power domain power control offset value</w:t>
      </w:r>
      <w:r w:rsidR="00717C9E">
        <w:rPr>
          <w:lang w:val="en-US"/>
        </w:rPr>
        <w:t xml:space="preserve">. </w:t>
      </w:r>
      <w:r w:rsidR="00360E7A">
        <w:rPr>
          <w:lang w:val="en-US"/>
        </w:rPr>
        <w:t xml:space="preserve">To trigger the reporting, reporting </w:t>
      </w:r>
      <w:r w:rsidRPr="00B0526F">
        <w:rPr>
          <w:lang w:val="en-US"/>
        </w:rPr>
        <w:t xml:space="preserve">N out of L </w:t>
      </w:r>
      <w:r>
        <w:rPr>
          <w:lang w:val="en-US"/>
        </w:rPr>
        <w:t xml:space="preserve">spatial or power domain adaptation </w:t>
      </w:r>
      <w:r w:rsidRPr="00B0526F">
        <w:rPr>
          <w:lang w:val="en-US"/>
        </w:rPr>
        <w:t>sub-configurations in one report</w:t>
      </w:r>
      <w:r w:rsidR="00483015">
        <w:rPr>
          <w:lang w:val="en-US"/>
        </w:rPr>
        <w:t xml:space="preserve"> c</w:t>
      </w:r>
      <w:r w:rsidRPr="00B0526F">
        <w:rPr>
          <w:lang w:val="en-US"/>
        </w:rPr>
        <w:t>onfig</w:t>
      </w:r>
      <w:r w:rsidR="00483015">
        <w:rPr>
          <w:lang w:val="en-US"/>
        </w:rPr>
        <w:t>uration</w:t>
      </w:r>
      <w:r>
        <w:rPr>
          <w:lang w:val="en-US"/>
        </w:rPr>
        <w:t xml:space="preserve"> can be </w:t>
      </w:r>
      <w:r w:rsidR="00360E7A">
        <w:rPr>
          <w:lang w:val="en-US"/>
        </w:rPr>
        <w:t>activated</w:t>
      </w:r>
      <w:r>
        <w:rPr>
          <w:lang w:val="en-US"/>
        </w:rPr>
        <w:t xml:space="preserve"> in the same MAC CE</w:t>
      </w:r>
      <w:r w:rsidR="00E771ED">
        <w:rPr>
          <w:lang w:val="en-US"/>
        </w:rPr>
        <w:t>.</w:t>
      </w:r>
      <w:r w:rsidR="00267141">
        <w:rPr>
          <w:lang w:val="en-US"/>
        </w:rPr>
        <w:t xml:space="preserve"> </w:t>
      </w:r>
    </w:p>
    <w:p w14:paraId="03A14449" w14:textId="31942B92" w:rsidR="008A0308" w:rsidRDefault="008A0308" w:rsidP="008A0308">
      <w:pPr>
        <w:ind w:left="1620" w:hanging="1620"/>
      </w:pPr>
      <w:r w:rsidRPr="00845463">
        <w:rPr>
          <w:b/>
          <w:bCs/>
        </w:rPr>
        <w:t xml:space="preserve">Observation </w:t>
      </w:r>
      <w:r w:rsidR="00267141">
        <w:rPr>
          <w:b/>
          <w:bCs/>
        </w:rPr>
        <w:t>1</w:t>
      </w:r>
      <w:r w:rsidRPr="00845463">
        <w:rPr>
          <w:b/>
          <w:bCs/>
        </w:rPr>
        <w:t>:</w:t>
      </w:r>
      <w:r>
        <w:t xml:space="preserve"> </w:t>
      </w:r>
      <w:r>
        <w:tab/>
      </w:r>
      <w:r>
        <w:rPr>
          <w:lang w:val="en-US"/>
        </w:rPr>
        <w:t>o</w:t>
      </w:r>
      <w:r w:rsidRPr="00717C9E">
        <w:rPr>
          <w:lang w:val="en-US"/>
        </w:rPr>
        <w:t>ne CSI report configuration contains multiple CSI report sub-configurations where each sub-configuration corresponds to one spatial adaptation pattern</w:t>
      </w:r>
      <w:r w:rsidR="00267141">
        <w:rPr>
          <w:lang w:val="en-US"/>
        </w:rPr>
        <w:t xml:space="preserve">. </w:t>
      </w:r>
      <w:r w:rsidR="00D13090" w:rsidRPr="00D13090">
        <w:rPr>
          <w:lang w:val="en-US"/>
        </w:rPr>
        <w:t xml:space="preserve">For </w:t>
      </w:r>
      <w:r w:rsidR="00D13090">
        <w:rPr>
          <w:lang w:val="en-US"/>
        </w:rPr>
        <w:t>SP-</w:t>
      </w:r>
      <w:r w:rsidR="00D13090" w:rsidRPr="00D13090">
        <w:rPr>
          <w:lang w:val="en-US"/>
        </w:rPr>
        <w:t>CSI reporting on PUCCH</w:t>
      </w:r>
      <w:r w:rsidR="00D13090">
        <w:rPr>
          <w:lang w:val="en-US"/>
        </w:rPr>
        <w:t>,</w:t>
      </w:r>
      <w:r w:rsidR="00D13090" w:rsidRPr="00D13090">
        <w:rPr>
          <w:lang w:val="en-US"/>
        </w:rPr>
        <w:t xml:space="preserve"> </w:t>
      </w:r>
      <w:r w:rsidR="00D13090">
        <w:rPr>
          <w:lang w:val="en-US"/>
        </w:rPr>
        <w:t>t</w:t>
      </w:r>
      <w:r w:rsidR="00267141">
        <w:rPr>
          <w:lang w:val="en-US"/>
        </w:rPr>
        <w:t xml:space="preserve">he UE can </w:t>
      </w:r>
      <w:r w:rsidR="00D13090">
        <w:rPr>
          <w:lang w:val="en-US"/>
        </w:rPr>
        <w:t xml:space="preserve">be triggered to </w:t>
      </w:r>
      <w:r w:rsidR="00267141">
        <w:rPr>
          <w:lang w:val="en-US"/>
        </w:rPr>
        <w:t>report up to L sub</w:t>
      </w:r>
      <w:r w:rsidR="00D13090">
        <w:rPr>
          <w:lang w:val="en-US"/>
        </w:rPr>
        <w:t>-</w:t>
      </w:r>
      <w:r w:rsidR="00267141">
        <w:rPr>
          <w:lang w:val="en-US"/>
        </w:rPr>
        <w:t>configurations in the same MAC CE.</w:t>
      </w:r>
    </w:p>
    <w:p w14:paraId="0AC6A76B" w14:textId="0BE7FE18" w:rsidR="00E771ED" w:rsidRDefault="00E771ED" w:rsidP="00766946">
      <w:pPr>
        <w:rPr>
          <w:lang w:val="en-US"/>
        </w:rPr>
      </w:pPr>
      <w:r>
        <w:rPr>
          <w:lang w:val="en-US"/>
        </w:rPr>
        <w:t xml:space="preserve">Per RAN1’s list of RRC parameters, </w:t>
      </w:r>
      <w:r w:rsidR="00183FCC">
        <w:rPr>
          <w:lang w:val="en-US"/>
        </w:rPr>
        <w:t xml:space="preserve">L corresponds to the </w:t>
      </w:r>
      <w:r w:rsidR="00183FCC" w:rsidRPr="00183FCC">
        <w:rPr>
          <w:lang w:val="en-US"/>
        </w:rPr>
        <w:t xml:space="preserve">new parameter named </w:t>
      </w:r>
      <w:proofErr w:type="spellStart"/>
      <w:r w:rsidR="00183FCC" w:rsidRPr="00183FCC">
        <w:rPr>
          <w:i/>
          <w:iCs/>
          <w:lang w:val="en-US"/>
        </w:rPr>
        <w:t>csi-ReportSubConfigList</w:t>
      </w:r>
      <w:proofErr w:type="spellEnd"/>
      <w:r w:rsidR="00183FCC" w:rsidRPr="00183FCC">
        <w:rPr>
          <w:lang w:val="en-US"/>
        </w:rPr>
        <w:t xml:space="preserve"> is added, which configures the list of </w:t>
      </w:r>
      <w:r w:rsidR="00183FCC" w:rsidRPr="00183FCC">
        <w:rPr>
          <w:i/>
          <w:iCs/>
          <w:lang w:val="en-US"/>
        </w:rPr>
        <w:t>CSI-</w:t>
      </w:r>
      <w:proofErr w:type="spellStart"/>
      <w:r w:rsidR="00183FCC" w:rsidRPr="00183FCC">
        <w:rPr>
          <w:i/>
          <w:iCs/>
          <w:lang w:val="en-US"/>
        </w:rPr>
        <w:t>ReportSubConfiguration</w:t>
      </w:r>
      <w:proofErr w:type="spellEnd"/>
      <w:r w:rsidR="00183FCC" w:rsidRPr="00183FCC">
        <w:rPr>
          <w:lang w:val="en-US"/>
        </w:rPr>
        <w:t xml:space="preserve">(s) in a CSI report configuration. The value range goes from 1 to </w:t>
      </w:r>
      <w:proofErr w:type="spellStart"/>
      <w:r w:rsidR="00183FCC" w:rsidRPr="00183FCC">
        <w:rPr>
          <w:i/>
          <w:iCs/>
          <w:lang w:val="en-US"/>
        </w:rPr>
        <w:t>maxNrofCSI-ReportSubconfigPerCSI-ReportConfig</w:t>
      </w:r>
      <w:proofErr w:type="spellEnd"/>
      <w:r w:rsidR="00183FCC" w:rsidRPr="00183FCC">
        <w:rPr>
          <w:lang w:val="en-US"/>
        </w:rPr>
        <w:t>. This value is still FFS</w:t>
      </w:r>
      <w:r w:rsidR="00D13090">
        <w:rPr>
          <w:lang w:val="en-US"/>
        </w:rPr>
        <w:t xml:space="preserve"> [4]</w:t>
      </w:r>
      <w:r w:rsidR="00183FCC" w:rsidRPr="00183FCC">
        <w:rPr>
          <w:lang w:val="en-US"/>
        </w:rPr>
        <w:t>.</w:t>
      </w:r>
    </w:p>
    <w:p w14:paraId="3FB8A17E" w14:textId="1C585A1B" w:rsidR="00A335DF" w:rsidRDefault="00FB7E03" w:rsidP="00090A87">
      <w:pPr>
        <w:ind w:left="1620" w:hanging="1620"/>
        <w:rPr>
          <w:lang w:val="en-US"/>
        </w:rPr>
      </w:pPr>
      <w:r w:rsidRPr="00845463">
        <w:rPr>
          <w:b/>
          <w:bCs/>
        </w:rPr>
        <w:t xml:space="preserve">Observation </w:t>
      </w:r>
      <w:r w:rsidR="00090A87">
        <w:rPr>
          <w:b/>
          <w:bCs/>
        </w:rPr>
        <w:t>2</w:t>
      </w:r>
      <w:r w:rsidRPr="00845463">
        <w:rPr>
          <w:b/>
          <w:bCs/>
        </w:rPr>
        <w:t>:</w:t>
      </w:r>
      <w:r>
        <w:t xml:space="preserve"> </w:t>
      </w:r>
      <w:r>
        <w:tab/>
      </w:r>
      <w:r>
        <w:rPr>
          <w:lang w:val="en-US"/>
        </w:rPr>
        <w:t xml:space="preserve">The max number of </w:t>
      </w:r>
      <w:proofErr w:type="spellStart"/>
      <w:r>
        <w:rPr>
          <w:lang w:val="en-US"/>
        </w:rPr>
        <w:t>s</w:t>
      </w:r>
      <w:r w:rsidR="009420E0">
        <w:rPr>
          <w:lang w:val="en-US"/>
        </w:rPr>
        <w:t>ubconfigurations</w:t>
      </w:r>
      <w:proofErr w:type="spellEnd"/>
      <w:r w:rsidR="009420E0">
        <w:rPr>
          <w:lang w:val="en-US"/>
        </w:rPr>
        <w:t xml:space="preserve"> </w:t>
      </w:r>
      <w:r w:rsidR="00111293">
        <w:rPr>
          <w:lang w:val="en-US"/>
        </w:rPr>
        <w:t xml:space="preserve">“L” </w:t>
      </w:r>
      <w:r w:rsidR="009420E0">
        <w:rPr>
          <w:lang w:val="en-US"/>
        </w:rPr>
        <w:t xml:space="preserve">that can be </w:t>
      </w:r>
      <w:r w:rsidR="00D13090">
        <w:rPr>
          <w:lang w:val="en-US"/>
        </w:rPr>
        <w:t>triggered</w:t>
      </w:r>
      <w:r w:rsidR="009420E0">
        <w:rPr>
          <w:lang w:val="en-US"/>
        </w:rPr>
        <w:t xml:space="preserve"> in the same MAC CE is still FFS. </w:t>
      </w:r>
    </w:p>
    <w:bookmarkEnd w:id="4"/>
    <w:p w14:paraId="37921808" w14:textId="28448DCE" w:rsidR="00477144" w:rsidRDefault="00111293" w:rsidP="00A64DDA">
      <w:pPr>
        <w:rPr>
          <w:lang w:val="en-US"/>
        </w:rPr>
      </w:pPr>
      <w:r>
        <w:rPr>
          <w:lang w:val="en-US"/>
        </w:rPr>
        <w:t xml:space="preserve">TS 38.321 already has a section where </w:t>
      </w:r>
      <w:r w:rsidR="00360E7A">
        <w:rPr>
          <w:lang w:val="en-US"/>
        </w:rPr>
        <w:t>semi-</w:t>
      </w:r>
      <w:r w:rsidR="003D1F11">
        <w:rPr>
          <w:lang w:val="en-US"/>
        </w:rPr>
        <w:t>persistent</w:t>
      </w:r>
      <w:r w:rsidR="00360E7A">
        <w:rPr>
          <w:lang w:val="en-US"/>
        </w:rPr>
        <w:t xml:space="preserve"> CSI RS reporting can be activated and deactivated by MAC CE</w:t>
      </w:r>
      <w:r w:rsidR="00A64DDA">
        <w:rPr>
          <w:lang w:val="en-US"/>
        </w:rPr>
        <w:t xml:space="preserve">, in section </w:t>
      </w:r>
      <w:r w:rsidR="00A64DDA" w:rsidRPr="00A64DDA">
        <w:rPr>
          <w:lang w:val="en-US"/>
        </w:rPr>
        <w:t>6.1.3.16</w:t>
      </w:r>
      <w:r w:rsidR="00A64DDA">
        <w:rPr>
          <w:lang w:val="en-US"/>
        </w:rPr>
        <w:t xml:space="preserve"> [2], which is copied in Annex A. Following the same format, </w:t>
      </w:r>
      <w:r w:rsidR="00200E02">
        <w:rPr>
          <w:lang w:val="en-US"/>
        </w:rPr>
        <w:t xml:space="preserve">a new MAC CE can be used to indicate which </w:t>
      </w:r>
      <w:proofErr w:type="spellStart"/>
      <w:r w:rsidR="00200E02">
        <w:rPr>
          <w:lang w:val="en-US"/>
        </w:rPr>
        <w:t>subconfigurations</w:t>
      </w:r>
      <w:proofErr w:type="spellEnd"/>
      <w:r w:rsidR="00200E02">
        <w:rPr>
          <w:lang w:val="en-US"/>
        </w:rPr>
        <w:t xml:space="preserve"> are activated/deactivated. </w:t>
      </w:r>
      <w:r w:rsidR="00477144">
        <w:rPr>
          <w:lang w:val="en-US"/>
        </w:rPr>
        <w:t>There are two possible approaches to design the MAC CE:</w:t>
      </w:r>
    </w:p>
    <w:p w14:paraId="50AEC111" w14:textId="1476B59B" w:rsidR="00111293" w:rsidRDefault="00477144" w:rsidP="009A18C3">
      <w:pPr>
        <w:pStyle w:val="ListParagraph"/>
        <w:numPr>
          <w:ilvl w:val="0"/>
          <w:numId w:val="25"/>
        </w:numPr>
        <w:rPr>
          <w:lang w:val="en-US"/>
        </w:rPr>
      </w:pPr>
      <w:r w:rsidRPr="008869C1">
        <w:rPr>
          <w:lang w:val="en-US"/>
        </w:rPr>
        <w:t xml:space="preserve">Introduce a new MAC CE for (de)-activation of SP-CSI RS reporting for </w:t>
      </w:r>
      <w:r w:rsidR="008869C1" w:rsidRPr="008869C1">
        <w:rPr>
          <w:lang w:val="en-US"/>
        </w:rPr>
        <w:t xml:space="preserve">the indicated N spatial </w:t>
      </w:r>
      <w:proofErr w:type="spellStart"/>
      <w:r w:rsidR="008869C1" w:rsidRPr="008869C1">
        <w:rPr>
          <w:lang w:val="en-US"/>
        </w:rPr>
        <w:t>subconfigurations</w:t>
      </w:r>
      <w:proofErr w:type="spellEnd"/>
      <w:r w:rsidR="008869C1" w:rsidRPr="008869C1">
        <w:rPr>
          <w:lang w:val="en-US"/>
        </w:rPr>
        <w:t xml:space="preserve">. </w:t>
      </w:r>
      <w:r w:rsidR="00200E02" w:rsidRPr="008869C1">
        <w:rPr>
          <w:lang w:val="en-US"/>
        </w:rPr>
        <w:t xml:space="preserve">Since all activated </w:t>
      </w:r>
      <w:proofErr w:type="spellStart"/>
      <w:r w:rsidR="00200E02" w:rsidRPr="008869C1">
        <w:rPr>
          <w:lang w:val="en-US"/>
        </w:rPr>
        <w:t>subconfigurations</w:t>
      </w:r>
      <w:proofErr w:type="spellEnd"/>
      <w:r w:rsidR="00200E02" w:rsidRPr="008869C1">
        <w:rPr>
          <w:lang w:val="en-US"/>
        </w:rPr>
        <w:t xml:space="preserve"> need to be indicated in the same MAC CE, per R1’s agreement, the existing MAC CE</w:t>
      </w:r>
      <w:r w:rsidR="003A7FBC" w:rsidRPr="008869C1">
        <w:rPr>
          <w:lang w:val="en-US"/>
        </w:rPr>
        <w:t xml:space="preserve"> is not sufficient</w:t>
      </w:r>
      <w:r w:rsidR="008869C1">
        <w:rPr>
          <w:lang w:val="en-US"/>
        </w:rPr>
        <w:t xml:space="preserve"> to indicate many </w:t>
      </w:r>
      <w:proofErr w:type="spellStart"/>
      <w:r w:rsidR="008869C1">
        <w:rPr>
          <w:lang w:val="en-US"/>
        </w:rPr>
        <w:t>subconfigurations</w:t>
      </w:r>
      <w:proofErr w:type="spellEnd"/>
      <w:r w:rsidR="008869C1">
        <w:rPr>
          <w:lang w:val="en-US"/>
        </w:rPr>
        <w:t>.</w:t>
      </w:r>
    </w:p>
    <w:p w14:paraId="4425274F" w14:textId="42147895" w:rsidR="0045180B" w:rsidRDefault="0045180B" w:rsidP="0045180B">
      <w:pPr>
        <w:pStyle w:val="ListParagraph"/>
        <w:numPr>
          <w:ilvl w:val="1"/>
          <w:numId w:val="25"/>
        </w:numPr>
        <w:rPr>
          <w:lang w:val="en-US"/>
        </w:rPr>
      </w:pPr>
      <w:r>
        <w:rPr>
          <w:lang w:val="en-US"/>
        </w:rPr>
        <w:t xml:space="preserve">The </w:t>
      </w:r>
      <w:r w:rsidR="0047513C">
        <w:rPr>
          <w:lang w:val="en-US"/>
        </w:rPr>
        <w:t xml:space="preserve">bit size of the </w:t>
      </w:r>
      <w:r>
        <w:rPr>
          <w:lang w:val="en-US"/>
        </w:rPr>
        <w:t xml:space="preserve">MAC CE can be dimensioned to have at least </w:t>
      </w:r>
      <w:r w:rsidR="0064023D">
        <w:rPr>
          <w:lang w:val="en-US"/>
        </w:rPr>
        <w:t>{</w:t>
      </w:r>
      <w:r>
        <w:rPr>
          <w:lang w:val="en-US"/>
        </w:rPr>
        <w:t xml:space="preserve">L x Number of </w:t>
      </w:r>
      <w:r w:rsidR="00AB62D0">
        <w:rPr>
          <w:lang w:val="en-US"/>
        </w:rPr>
        <w:t>configured</w:t>
      </w:r>
      <w:r w:rsidR="00AB62D0" w:rsidRPr="00AB62D0">
        <w:rPr>
          <w:lang w:val="en-US"/>
        </w:rPr>
        <w:t xml:space="preserve"> Semi-Persistent CSI report configuration</w:t>
      </w:r>
      <w:r w:rsidR="00AB62D0">
        <w:rPr>
          <w:lang w:val="en-US"/>
        </w:rPr>
        <w:t>s</w:t>
      </w:r>
      <w:r w:rsidR="00AB62D0" w:rsidRPr="00AB62D0">
        <w:rPr>
          <w:lang w:val="en-US"/>
        </w:rPr>
        <w:t xml:space="preserve"> within </w:t>
      </w:r>
      <w:proofErr w:type="spellStart"/>
      <w:r w:rsidR="00AB62D0" w:rsidRPr="00AB62D0">
        <w:rPr>
          <w:lang w:val="en-US"/>
        </w:rPr>
        <w:t>csi-ReportConfigToAddModList</w:t>
      </w:r>
      <w:proofErr w:type="spellEnd"/>
      <w:r w:rsidR="0064023D">
        <w:rPr>
          <w:lang w:val="en-US"/>
        </w:rPr>
        <w:t>}</w:t>
      </w:r>
      <w:r w:rsidR="0047513C">
        <w:rPr>
          <w:lang w:val="en-US"/>
        </w:rPr>
        <w:t xml:space="preserve"> bits.</w:t>
      </w:r>
    </w:p>
    <w:p w14:paraId="17142FC3" w14:textId="6BA03CB0" w:rsidR="00111293" w:rsidRPr="0045180B" w:rsidRDefault="008869C1" w:rsidP="0045180B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Reuse </w:t>
      </w:r>
      <w:r w:rsidR="006E15E8">
        <w:rPr>
          <w:lang w:val="en-US"/>
        </w:rPr>
        <w:t xml:space="preserve">and enhance </w:t>
      </w:r>
      <w:r>
        <w:rPr>
          <w:lang w:val="en-US"/>
        </w:rPr>
        <w:t xml:space="preserve">the existing </w:t>
      </w:r>
      <w:r w:rsidR="006E15E8" w:rsidRPr="006E15E8">
        <w:rPr>
          <w:lang w:val="en-US"/>
        </w:rPr>
        <w:t>SP CSI reporting on PUCCH A</w:t>
      </w:r>
      <w:r w:rsidR="006E15E8">
        <w:rPr>
          <w:lang w:val="en-US"/>
        </w:rPr>
        <w:t>ctivation</w:t>
      </w:r>
      <w:r w:rsidR="006E15E8" w:rsidRPr="006E15E8">
        <w:rPr>
          <w:lang w:val="en-US"/>
        </w:rPr>
        <w:t>/D</w:t>
      </w:r>
      <w:r w:rsidR="006E15E8">
        <w:rPr>
          <w:lang w:val="en-US"/>
        </w:rPr>
        <w:t>e-activation</w:t>
      </w:r>
      <w:r w:rsidR="006E15E8" w:rsidRPr="006E15E8">
        <w:rPr>
          <w:lang w:val="en-US"/>
        </w:rPr>
        <w:t xml:space="preserve"> MAC CE</w:t>
      </w:r>
      <w:r w:rsidR="006E15E8">
        <w:rPr>
          <w:lang w:val="en-US"/>
        </w:rPr>
        <w:t>. R</w:t>
      </w:r>
      <w:r w:rsidR="000163DE">
        <w:rPr>
          <w:lang w:val="en-US"/>
        </w:rPr>
        <w:t>eserved “R”</w:t>
      </w:r>
      <w:r w:rsidR="006E15E8">
        <w:rPr>
          <w:lang w:val="en-US"/>
        </w:rPr>
        <w:t xml:space="preserve"> bits can be used to indicate</w:t>
      </w:r>
      <w:r w:rsidR="0045180B">
        <w:rPr>
          <w:lang w:val="en-US"/>
        </w:rPr>
        <w:t xml:space="preserve"> </w:t>
      </w:r>
      <w:r w:rsidR="001D727B">
        <w:rPr>
          <w:lang w:val="en-US"/>
        </w:rPr>
        <w:t xml:space="preserve">the </w:t>
      </w:r>
      <w:r w:rsidR="0045180B">
        <w:rPr>
          <w:lang w:val="en-US"/>
        </w:rPr>
        <w:t xml:space="preserve">presence of </w:t>
      </w:r>
      <w:r w:rsidR="006E15E8">
        <w:rPr>
          <w:lang w:val="en-US"/>
        </w:rPr>
        <w:t xml:space="preserve">additional </w:t>
      </w:r>
      <w:r w:rsidR="007C4C88">
        <w:rPr>
          <w:lang w:val="en-US"/>
        </w:rPr>
        <w:t>octets</w:t>
      </w:r>
      <w:r w:rsidR="006E15E8">
        <w:rPr>
          <w:lang w:val="en-US"/>
        </w:rPr>
        <w:t xml:space="preserve"> </w:t>
      </w:r>
      <w:r w:rsidR="001E3614">
        <w:rPr>
          <w:lang w:val="en-US"/>
        </w:rPr>
        <w:t xml:space="preserve">activating </w:t>
      </w:r>
      <w:r w:rsidR="00916B50">
        <w:rPr>
          <w:lang w:val="en-US"/>
        </w:rPr>
        <w:t>up to L sub</w:t>
      </w:r>
      <w:r w:rsidR="007C4C88">
        <w:rPr>
          <w:lang w:val="en-US"/>
        </w:rPr>
        <w:t>-</w:t>
      </w:r>
      <w:r w:rsidR="00916B50">
        <w:rPr>
          <w:lang w:val="en-US"/>
        </w:rPr>
        <w:t xml:space="preserve">configurations </w:t>
      </w:r>
      <w:r w:rsidR="00B77CFA">
        <w:rPr>
          <w:lang w:val="en-US"/>
        </w:rPr>
        <w:t xml:space="preserve">for each </w:t>
      </w:r>
      <w:r w:rsidR="0045180B">
        <w:rPr>
          <w:lang w:val="en-US"/>
        </w:rPr>
        <w:t xml:space="preserve">of the configured </w:t>
      </w:r>
      <w:r w:rsidR="0045180B" w:rsidRPr="00E87D15">
        <w:rPr>
          <w:i/>
        </w:rPr>
        <w:t>CSI-</w:t>
      </w:r>
      <w:proofErr w:type="spellStart"/>
      <w:r w:rsidR="0045180B" w:rsidRPr="00E87D15">
        <w:rPr>
          <w:i/>
        </w:rPr>
        <w:t>ReportConfigId</w:t>
      </w:r>
      <w:proofErr w:type="spellEnd"/>
      <w:r w:rsidR="0045180B">
        <w:rPr>
          <w:i/>
        </w:rPr>
        <w:t xml:space="preserve">. </w:t>
      </w:r>
    </w:p>
    <w:p w14:paraId="0AC4BB8A" w14:textId="549CC1D2" w:rsidR="0045180B" w:rsidRPr="0045180B" w:rsidRDefault="00510823" w:rsidP="0045180B">
      <w:pPr>
        <w:pStyle w:val="ListParagraph"/>
        <w:numPr>
          <w:ilvl w:val="1"/>
          <w:numId w:val="25"/>
        </w:numPr>
        <w:rPr>
          <w:lang w:val="en-US"/>
        </w:rPr>
      </w:pPr>
      <w:r>
        <w:rPr>
          <w:lang w:val="en-US"/>
        </w:rPr>
        <w:t xml:space="preserve">However, the existing MAC </w:t>
      </w:r>
      <w:r w:rsidR="0047513C">
        <w:rPr>
          <w:lang w:val="en-US"/>
        </w:rPr>
        <w:t>is fixed in size</w:t>
      </w:r>
      <w:r w:rsidR="00F34545">
        <w:rPr>
          <w:lang w:val="en-US"/>
        </w:rPr>
        <w:t xml:space="preserve"> and there aren’t enough reserved bits to indicate the possible </w:t>
      </w:r>
      <w:proofErr w:type="spellStart"/>
      <w:r w:rsidR="00F34545">
        <w:rPr>
          <w:lang w:val="en-US"/>
        </w:rPr>
        <w:t>subconfigurations</w:t>
      </w:r>
      <w:proofErr w:type="spellEnd"/>
      <w:r w:rsidR="00DC1A80">
        <w:rPr>
          <w:lang w:val="en-US"/>
        </w:rPr>
        <w:t>.</w:t>
      </w:r>
    </w:p>
    <w:p w14:paraId="6BBE73F6" w14:textId="352980B5" w:rsidR="00111293" w:rsidRDefault="00F81AE9" w:rsidP="004D1FCA">
      <w:pPr>
        <w:rPr>
          <w:lang w:val="en-US"/>
        </w:rPr>
      </w:pPr>
      <w:r>
        <w:rPr>
          <w:lang w:val="en-US"/>
        </w:rPr>
        <w:t xml:space="preserve">Given the </w:t>
      </w:r>
      <w:r w:rsidR="0064023D">
        <w:rPr>
          <w:lang w:val="en-US"/>
        </w:rPr>
        <w:t>number of bits {L x Number of configured</w:t>
      </w:r>
      <w:r w:rsidR="0064023D" w:rsidRPr="00AB62D0">
        <w:rPr>
          <w:lang w:val="en-US"/>
        </w:rPr>
        <w:t xml:space="preserve"> Semi-Persistent CSI report configuration</w:t>
      </w:r>
      <w:r w:rsidR="0064023D">
        <w:rPr>
          <w:lang w:val="en-US"/>
        </w:rPr>
        <w:t>s</w:t>
      </w:r>
      <w:r w:rsidR="0064023D" w:rsidRPr="00AB62D0">
        <w:rPr>
          <w:lang w:val="en-US"/>
        </w:rPr>
        <w:t xml:space="preserve"> within </w:t>
      </w:r>
      <w:proofErr w:type="spellStart"/>
      <w:r w:rsidR="0064023D" w:rsidRPr="00AB62D0">
        <w:rPr>
          <w:lang w:val="en-US"/>
        </w:rPr>
        <w:t>csi-ReportConfigToAddModList</w:t>
      </w:r>
      <w:proofErr w:type="spellEnd"/>
      <w:r w:rsidR="0064023D">
        <w:rPr>
          <w:lang w:val="en-US"/>
        </w:rPr>
        <w:t>} can be considerable, it’s better to use new MAC CE for activation/deactivation, where each bit can indicate 1</w:t>
      </w:r>
      <w:r w:rsidR="008D1C23">
        <w:rPr>
          <w:lang w:val="en-US"/>
        </w:rPr>
        <w:t xml:space="preserve"> or 0</w:t>
      </w:r>
      <w:r w:rsidR="0064023D">
        <w:rPr>
          <w:lang w:val="en-US"/>
        </w:rPr>
        <w:t xml:space="preserve"> for activation or deactivation.</w:t>
      </w:r>
    </w:p>
    <w:p w14:paraId="359CDD08" w14:textId="032409CD" w:rsidR="004510D4" w:rsidRDefault="004510D4" w:rsidP="004510D4">
      <w:pPr>
        <w:ind w:left="1350" w:hanging="1350"/>
      </w:pPr>
      <w:r w:rsidRPr="0099390C">
        <w:rPr>
          <w:b/>
          <w:bCs/>
        </w:rPr>
        <w:t>Proposal</w:t>
      </w:r>
      <w:r>
        <w:rPr>
          <w:b/>
          <w:bCs/>
        </w:rPr>
        <w:t xml:space="preserve"> </w:t>
      </w:r>
      <w:r w:rsidR="004D1FCA">
        <w:rPr>
          <w:b/>
          <w:bCs/>
        </w:rPr>
        <w:t>1</w:t>
      </w:r>
      <w:r>
        <w:t xml:space="preserve">: </w:t>
      </w:r>
      <w:r>
        <w:tab/>
      </w:r>
      <w:r w:rsidR="000D3953">
        <w:t xml:space="preserve">Introduce a new MAC CE for (de)-activation of semi-persistent CSI reporting on PUCCH </w:t>
      </w:r>
      <w:r w:rsidR="004D1FCA">
        <w:t>for NES spatial or power domain sub-configurations.</w:t>
      </w:r>
    </w:p>
    <w:p w14:paraId="05B9B2E4" w14:textId="2921BC7F" w:rsidR="007202DA" w:rsidRDefault="007202DA" w:rsidP="007202DA">
      <w:pPr>
        <w:ind w:left="1350" w:hanging="1350"/>
      </w:pPr>
      <w:r w:rsidRPr="0099390C">
        <w:rPr>
          <w:b/>
          <w:bCs/>
        </w:rPr>
        <w:t>Proposal</w:t>
      </w:r>
      <w:r>
        <w:rPr>
          <w:b/>
          <w:bCs/>
        </w:rPr>
        <w:t xml:space="preserve"> 2</w:t>
      </w:r>
      <w:r>
        <w:t xml:space="preserve">: </w:t>
      </w:r>
      <w:r>
        <w:tab/>
        <w:t xml:space="preserve">For each activated </w:t>
      </w:r>
      <w:r w:rsidRPr="00AB62D0">
        <w:rPr>
          <w:lang w:val="en-US"/>
        </w:rPr>
        <w:t>Semi-Persistent CSI report configuration</w:t>
      </w:r>
      <w:r>
        <w:rPr>
          <w:lang w:val="en-US"/>
        </w:rPr>
        <w:t>s</w:t>
      </w:r>
      <w:r w:rsidRPr="00AB62D0">
        <w:rPr>
          <w:lang w:val="en-US"/>
        </w:rPr>
        <w:t xml:space="preserve"> within </w:t>
      </w:r>
      <w:proofErr w:type="spellStart"/>
      <w:r w:rsidRPr="00AB62D0">
        <w:rPr>
          <w:lang w:val="en-US"/>
        </w:rPr>
        <w:t>csi-ReportConfigToAddModList</w:t>
      </w:r>
      <w:proofErr w:type="spellEnd"/>
      <w:r>
        <w:t>, the MAC CE should at least contain a bitmap of {</w:t>
      </w:r>
      <w:proofErr w:type="spellStart"/>
      <w:r w:rsidRPr="00183FCC">
        <w:rPr>
          <w:i/>
          <w:iCs/>
          <w:lang w:val="en-US"/>
        </w:rPr>
        <w:t>maxNrofCSI-ReportSubconfigPerCSI-ReportConfig</w:t>
      </w:r>
      <w:proofErr w:type="spellEnd"/>
      <w:r>
        <w:t>} bits, where each bit indicate</w:t>
      </w:r>
      <w:r w:rsidR="001D727B">
        <w:t>s</w:t>
      </w:r>
      <w:r>
        <w:t xml:space="preserve"> the activation status of each </w:t>
      </w:r>
      <w:r w:rsidR="00601E30">
        <w:t>sub-</w:t>
      </w:r>
      <w:r>
        <w:t>configuration.</w:t>
      </w:r>
    </w:p>
    <w:p w14:paraId="4E73910B" w14:textId="144424C1" w:rsidR="00FC064A" w:rsidRPr="00FC064A" w:rsidRDefault="00FC064A" w:rsidP="00FC064A">
      <w:pPr>
        <w:rPr>
          <w:lang w:val="en-US"/>
        </w:rPr>
      </w:pPr>
      <w:r w:rsidRPr="00FC064A">
        <w:rPr>
          <w:lang w:val="en-US"/>
        </w:rPr>
        <w:t>Assuming that “</w:t>
      </w:r>
      <w:proofErr w:type="spellStart"/>
      <w:r w:rsidRPr="00183FCC">
        <w:rPr>
          <w:i/>
          <w:iCs/>
          <w:lang w:val="en-US"/>
        </w:rPr>
        <w:t>maxNrofCSI-ReportSubconfigPerCSI-ReportConfig</w:t>
      </w:r>
      <w:proofErr w:type="spellEnd"/>
      <w:r w:rsidRPr="00FC064A">
        <w:rPr>
          <w:lang w:val="en-US"/>
        </w:rPr>
        <w:t xml:space="preserve">” is </w:t>
      </w:r>
      <w:r>
        <w:rPr>
          <w:lang w:val="en-US"/>
        </w:rPr>
        <w:t>agree</w:t>
      </w:r>
      <w:r w:rsidR="006424CA">
        <w:rPr>
          <w:lang w:val="en-US"/>
        </w:rPr>
        <w:t>d</w:t>
      </w:r>
      <w:r w:rsidRPr="00FC064A">
        <w:rPr>
          <w:lang w:val="en-US"/>
        </w:rPr>
        <w:t xml:space="preserve"> to </w:t>
      </w:r>
      <w:r>
        <w:rPr>
          <w:lang w:val="en-US"/>
        </w:rPr>
        <w:t xml:space="preserve">be set as </w:t>
      </w:r>
      <w:r w:rsidRPr="00FC064A">
        <w:rPr>
          <w:lang w:val="en-US"/>
        </w:rPr>
        <w:t>8, a sample MAC CE design is provided in Annex B.</w:t>
      </w:r>
    </w:p>
    <w:p w14:paraId="2A6E5849" w14:textId="77777777" w:rsidR="008A0055" w:rsidRDefault="008A0055" w:rsidP="008A0055">
      <w:pPr>
        <w:pStyle w:val="Heading1"/>
      </w:pPr>
      <w:r w:rsidRPr="004A1A95">
        <w:t>Conclusion</w:t>
      </w:r>
    </w:p>
    <w:p w14:paraId="2C38E8B0" w14:textId="61E23792" w:rsidR="00D61081" w:rsidRDefault="003873BE" w:rsidP="008B7372">
      <w:pPr>
        <w:rPr>
          <w:lang w:val="en-US"/>
        </w:rPr>
      </w:pPr>
      <w:r>
        <w:rPr>
          <w:lang w:val="en-US"/>
        </w:rPr>
        <w:t>T</w:t>
      </w:r>
      <w:r w:rsidR="008B7372" w:rsidRPr="008B7372">
        <w:rPr>
          <w:lang w:val="en-US"/>
        </w:rPr>
        <w:t>his contribution</w:t>
      </w:r>
      <w:r>
        <w:rPr>
          <w:lang w:val="en-US"/>
        </w:rPr>
        <w:t xml:space="preserve"> addresses cap</w:t>
      </w:r>
      <w:r w:rsidRPr="003873BE">
        <w:rPr>
          <w:lang w:val="en-US"/>
        </w:rPr>
        <w:t>turing R1’s agreement on MAC CE to indicate spatial domain sub-configuratio</w:t>
      </w:r>
      <w:r w:rsidR="00ED6B62">
        <w:rPr>
          <w:lang w:val="en-US"/>
        </w:rPr>
        <w:t>n. The following observations and proposals are provided:</w:t>
      </w:r>
    </w:p>
    <w:p w14:paraId="2B0528B5" w14:textId="0E492F07" w:rsidR="006D2BB1" w:rsidRDefault="006D2BB1" w:rsidP="006D2BB1">
      <w:pPr>
        <w:ind w:left="1620" w:hanging="1620"/>
      </w:pPr>
      <w:r w:rsidRPr="00845463">
        <w:rPr>
          <w:b/>
          <w:bCs/>
        </w:rPr>
        <w:lastRenderedPageBreak/>
        <w:t xml:space="preserve">Observation </w:t>
      </w:r>
      <w:r>
        <w:rPr>
          <w:b/>
          <w:bCs/>
        </w:rPr>
        <w:t>1</w:t>
      </w:r>
      <w:r w:rsidRPr="00845463">
        <w:rPr>
          <w:b/>
          <w:bCs/>
        </w:rPr>
        <w:t>:</w:t>
      </w:r>
      <w:r>
        <w:t xml:space="preserve"> </w:t>
      </w:r>
      <w:r>
        <w:tab/>
      </w:r>
      <w:r>
        <w:rPr>
          <w:lang w:val="en-US"/>
        </w:rPr>
        <w:t>o</w:t>
      </w:r>
      <w:r w:rsidRPr="00717C9E">
        <w:rPr>
          <w:lang w:val="en-US"/>
        </w:rPr>
        <w:t>ne CSI report configuration contains multiple CSI report sub-configurations where each sub-configuration corresponds to one spatial adaptation pattern</w:t>
      </w:r>
      <w:r>
        <w:rPr>
          <w:lang w:val="en-US"/>
        </w:rPr>
        <w:t xml:space="preserve">. </w:t>
      </w:r>
      <w:r w:rsidR="00D727DF" w:rsidRPr="00D13090">
        <w:rPr>
          <w:lang w:val="en-US"/>
        </w:rPr>
        <w:t xml:space="preserve">For </w:t>
      </w:r>
      <w:r w:rsidR="00D727DF">
        <w:rPr>
          <w:lang w:val="en-US"/>
        </w:rPr>
        <w:t>SP-</w:t>
      </w:r>
      <w:r w:rsidR="00D727DF" w:rsidRPr="00D13090">
        <w:rPr>
          <w:lang w:val="en-US"/>
        </w:rPr>
        <w:t>CSI reporting on PUCCH</w:t>
      </w:r>
      <w:r w:rsidR="00D727DF">
        <w:rPr>
          <w:lang w:val="en-US"/>
        </w:rPr>
        <w:t>,</w:t>
      </w:r>
      <w:r w:rsidR="00D727DF" w:rsidRPr="00D13090">
        <w:rPr>
          <w:lang w:val="en-US"/>
        </w:rPr>
        <w:t xml:space="preserve"> </w:t>
      </w:r>
      <w:r w:rsidR="00D727DF">
        <w:rPr>
          <w:lang w:val="en-US"/>
        </w:rPr>
        <w:t>t</w:t>
      </w:r>
      <w:r>
        <w:rPr>
          <w:lang w:val="en-US"/>
        </w:rPr>
        <w:t xml:space="preserve">he UE can </w:t>
      </w:r>
      <w:r w:rsidR="00D727DF">
        <w:rPr>
          <w:lang w:val="en-US"/>
        </w:rPr>
        <w:t xml:space="preserve">be triggered to </w:t>
      </w:r>
      <w:r>
        <w:rPr>
          <w:lang w:val="en-US"/>
        </w:rPr>
        <w:t xml:space="preserve">report up to L </w:t>
      </w:r>
      <w:proofErr w:type="spellStart"/>
      <w:r>
        <w:rPr>
          <w:lang w:val="en-US"/>
        </w:rPr>
        <w:t>subconfigurations</w:t>
      </w:r>
      <w:proofErr w:type="spellEnd"/>
      <w:r>
        <w:rPr>
          <w:lang w:val="en-US"/>
        </w:rPr>
        <w:t xml:space="preserve"> in the same MAC CE.</w:t>
      </w:r>
    </w:p>
    <w:p w14:paraId="7FF76F3B" w14:textId="289DDFAF" w:rsidR="006D2BB1" w:rsidRDefault="006D2BB1" w:rsidP="006D2BB1">
      <w:pPr>
        <w:ind w:left="1620" w:hanging="1620"/>
        <w:rPr>
          <w:lang w:val="en-US"/>
        </w:rPr>
      </w:pPr>
      <w:r w:rsidRPr="00845463">
        <w:rPr>
          <w:b/>
          <w:bCs/>
        </w:rPr>
        <w:t xml:space="preserve">Observation </w:t>
      </w:r>
      <w:r>
        <w:rPr>
          <w:b/>
          <w:bCs/>
        </w:rPr>
        <w:t>2</w:t>
      </w:r>
      <w:r w:rsidRPr="00845463">
        <w:rPr>
          <w:b/>
          <w:bCs/>
        </w:rPr>
        <w:t>:</w:t>
      </w:r>
      <w:r>
        <w:t xml:space="preserve"> </w:t>
      </w:r>
      <w:r>
        <w:tab/>
      </w:r>
      <w:r>
        <w:rPr>
          <w:lang w:val="en-US"/>
        </w:rPr>
        <w:t xml:space="preserve">The max number of </w:t>
      </w:r>
      <w:proofErr w:type="spellStart"/>
      <w:r>
        <w:rPr>
          <w:lang w:val="en-US"/>
        </w:rPr>
        <w:t>subconfigurations</w:t>
      </w:r>
      <w:proofErr w:type="spellEnd"/>
      <w:r>
        <w:rPr>
          <w:lang w:val="en-US"/>
        </w:rPr>
        <w:t xml:space="preserve"> “L” that can be </w:t>
      </w:r>
      <w:r w:rsidR="00D727DF">
        <w:rPr>
          <w:lang w:val="en-US"/>
        </w:rPr>
        <w:t>triggered</w:t>
      </w:r>
      <w:r>
        <w:rPr>
          <w:lang w:val="en-US"/>
        </w:rPr>
        <w:t xml:space="preserve"> in the same MAC CE is still FFS. </w:t>
      </w:r>
    </w:p>
    <w:p w14:paraId="52733593" w14:textId="77777777" w:rsidR="006D2BB1" w:rsidRDefault="006D2BB1" w:rsidP="006D2BB1">
      <w:pPr>
        <w:ind w:left="1350" w:hanging="1350"/>
      </w:pPr>
      <w:r w:rsidRPr="0099390C">
        <w:rPr>
          <w:b/>
          <w:bCs/>
        </w:rPr>
        <w:t>Proposal</w:t>
      </w:r>
      <w:r>
        <w:rPr>
          <w:b/>
          <w:bCs/>
        </w:rPr>
        <w:t xml:space="preserve"> 1</w:t>
      </w:r>
      <w:r>
        <w:t xml:space="preserve">: </w:t>
      </w:r>
      <w:r>
        <w:tab/>
        <w:t>Introduce a new MAC CE for (de)-activation of semi-persistent CSI reporting on PUCCH for NES spatial or power domain sub-configurations.</w:t>
      </w:r>
    </w:p>
    <w:p w14:paraId="28DB2E15" w14:textId="4B9B02A2" w:rsidR="006D2BB1" w:rsidRDefault="006D2BB1" w:rsidP="006D2BB1">
      <w:pPr>
        <w:ind w:left="1350" w:hanging="1350"/>
      </w:pPr>
      <w:r w:rsidRPr="0099390C">
        <w:rPr>
          <w:b/>
          <w:bCs/>
        </w:rPr>
        <w:t>Proposal</w:t>
      </w:r>
      <w:r>
        <w:rPr>
          <w:b/>
          <w:bCs/>
        </w:rPr>
        <w:t xml:space="preserve"> 2</w:t>
      </w:r>
      <w:r>
        <w:t xml:space="preserve">: </w:t>
      </w:r>
      <w:r>
        <w:tab/>
        <w:t xml:space="preserve">For each </w:t>
      </w:r>
      <w:r w:rsidR="007202DA">
        <w:t xml:space="preserve">activated </w:t>
      </w:r>
      <w:r w:rsidRPr="00AB62D0">
        <w:rPr>
          <w:lang w:val="en-US"/>
        </w:rPr>
        <w:t>Semi-Persistent CSI report configuration</w:t>
      </w:r>
      <w:r>
        <w:rPr>
          <w:lang w:val="en-US"/>
        </w:rPr>
        <w:t>s</w:t>
      </w:r>
      <w:r w:rsidRPr="00AB62D0">
        <w:rPr>
          <w:lang w:val="en-US"/>
        </w:rPr>
        <w:t xml:space="preserve"> within </w:t>
      </w:r>
      <w:proofErr w:type="spellStart"/>
      <w:r w:rsidRPr="00AB62D0">
        <w:rPr>
          <w:lang w:val="en-US"/>
        </w:rPr>
        <w:t>csi-ReportConfigToAddModList</w:t>
      </w:r>
      <w:proofErr w:type="spellEnd"/>
      <w:r>
        <w:t>, the MAC CE should</w:t>
      </w:r>
      <w:r w:rsidR="00B9343B">
        <w:t xml:space="preserve"> at least</w:t>
      </w:r>
      <w:r>
        <w:t xml:space="preserve"> contain a bitmap of {</w:t>
      </w:r>
      <w:proofErr w:type="spellStart"/>
      <w:r w:rsidRPr="00183FCC">
        <w:rPr>
          <w:i/>
          <w:iCs/>
          <w:lang w:val="en-US"/>
        </w:rPr>
        <w:t>maxNrofCSI-ReportSubconfigPerCSI-ReportConfig</w:t>
      </w:r>
      <w:proofErr w:type="spellEnd"/>
      <w:r>
        <w:t>} bits, where each bit indicate</w:t>
      </w:r>
      <w:r w:rsidR="00601E30">
        <w:t>s</w:t>
      </w:r>
      <w:r>
        <w:t xml:space="preserve"> the activation status of each </w:t>
      </w:r>
      <w:r w:rsidR="00601E30">
        <w:t>sub-</w:t>
      </w:r>
      <w:r>
        <w:t>configuration.</w:t>
      </w:r>
    </w:p>
    <w:p w14:paraId="2DC35C6D" w14:textId="77777777" w:rsidR="008B7372" w:rsidRPr="004A1A95" w:rsidRDefault="008B7372" w:rsidP="008B7372">
      <w:pPr>
        <w:pStyle w:val="Heading1"/>
      </w:pPr>
      <w:r w:rsidRPr="004A1A95">
        <w:t>References</w:t>
      </w:r>
    </w:p>
    <w:p w14:paraId="3ABD88B5" w14:textId="77777777" w:rsidR="006B33BE" w:rsidRDefault="006B33BE" w:rsidP="0096389E">
      <w:pPr>
        <w:pStyle w:val="Reference"/>
        <w:spacing w:after="60" w:line="259" w:lineRule="auto"/>
      </w:pPr>
      <w:bookmarkStart w:id="5" w:name="_Ref47299212"/>
      <w:r w:rsidRPr="006B33BE">
        <w:t>RP-223540</w:t>
      </w:r>
      <w:r>
        <w:t>, “</w:t>
      </w:r>
      <w:r w:rsidRPr="006B33BE">
        <w:t>New WID: Network energy savings for NR</w:t>
      </w:r>
      <w:r>
        <w:t xml:space="preserve">”, </w:t>
      </w:r>
      <w:r w:rsidRPr="006B33BE">
        <w:t>Huawei</w:t>
      </w:r>
    </w:p>
    <w:p w14:paraId="24F3FB5C" w14:textId="2B444E3A" w:rsidR="003D1F11" w:rsidRDefault="003D1F11" w:rsidP="003D1F11">
      <w:pPr>
        <w:pStyle w:val="Reference"/>
        <w:spacing w:after="60" w:line="259" w:lineRule="auto"/>
      </w:pPr>
      <w:r>
        <w:t>TS 38.321, “</w:t>
      </w:r>
      <w:r w:rsidR="00A64DDA" w:rsidRPr="00A64DDA">
        <w:t>Medium Access Control (MAC) protocol specification</w:t>
      </w:r>
      <w:r>
        <w:t>”, v 17.5.0</w:t>
      </w:r>
    </w:p>
    <w:p w14:paraId="723753CC" w14:textId="0462C625" w:rsidR="003D13A3" w:rsidRDefault="0065782E" w:rsidP="006310BF">
      <w:pPr>
        <w:pStyle w:val="Reference"/>
        <w:tabs>
          <w:tab w:val="left" w:pos="567"/>
        </w:tabs>
        <w:spacing w:after="60" w:line="259" w:lineRule="auto"/>
      </w:pPr>
      <w:r>
        <w:t>R2-2310234</w:t>
      </w:r>
      <w:r w:rsidR="006310BF">
        <w:t>, “</w:t>
      </w:r>
      <w:r>
        <w:t>MAC open issues for NES</w:t>
      </w:r>
      <w:r w:rsidR="006310BF">
        <w:t>”, InterDigital</w:t>
      </w:r>
    </w:p>
    <w:p w14:paraId="0F43BF2A" w14:textId="28FE946A" w:rsidR="005576A6" w:rsidRDefault="00507A1A" w:rsidP="006310BF">
      <w:pPr>
        <w:pStyle w:val="Reference"/>
        <w:tabs>
          <w:tab w:val="left" w:pos="567"/>
        </w:tabs>
        <w:spacing w:after="60" w:line="259" w:lineRule="auto"/>
      </w:pPr>
      <w:r w:rsidRPr="00507A1A">
        <w:t>R1-2308669</w:t>
      </w:r>
      <w:r>
        <w:t>, “</w:t>
      </w:r>
      <w:r w:rsidRPr="00507A1A">
        <w:t>Sorted RAN1 agreements for Rel-18 network energy savings post 114</w:t>
      </w:r>
      <w:r>
        <w:t xml:space="preserve">”, </w:t>
      </w:r>
      <w:proofErr w:type="gramStart"/>
      <w:r>
        <w:t>Huawei</w:t>
      </w:r>
      <w:proofErr w:type="gramEnd"/>
    </w:p>
    <w:bookmarkEnd w:id="5"/>
    <w:p w14:paraId="67E89A72" w14:textId="55E9D904" w:rsidR="00ED6B62" w:rsidRPr="004A1A95" w:rsidRDefault="00ED6B62" w:rsidP="00ED6B62">
      <w:pPr>
        <w:pStyle w:val="Heading1"/>
      </w:pPr>
      <w:r>
        <w:t>An</w:t>
      </w:r>
      <w:r w:rsidR="00331249">
        <w:t xml:space="preserve">nex A: </w:t>
      </w:r>
      <w:r w:rsidR="00331249" w:rsidRPr="00331249">
        <w:t xml:space="preserve">SP CSI reporting on PUCCH </w:t>
      </w:r>
      <w:r w:rsidR="005D3971">
        <w:t xml:space="preserve">A/D </w:t>
      </w:r>
      <w:r w:rsidR="00331249" w:rsidRPr="00331249">
        <w:t>MAC CE</w:t>
      </w:r>
    </w:p>
    <w:p w14:paraId="1A3E012B" w14:textId="77777777" w:rsidR="0013746B" w:rsidRPr="00E87D15" w:rsidRDefault="0013746B" w:rsidP="005D3971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bookmarkStart w:id="6" w:name="_Toc29239894"/>
      <w:bookmarkStart w:id="7" w:name="_Toc37296293"/>
      <w:bookmarkStart w:id="8" w:name="_Toc46490424"/>
      <w:bookmarkStart w:id="9" w:name="_Toc52752119"/>
      <w:bookmarkStart w:id="10" w:name="_Toc52796581"/>
      <w:bookmarkStart w:id="11" w:name="_Toc139032400"/>
      <w:r w:rsidRPr="00E87D15">
        <w:rPr>
          <w:lang w:eastAsia="ko-KR"/>
        </w:rPr>
        <w:t>6.1.3.16</w:t>
      </w:r>
      <w:r w:rsidRPr="00E87D15">
        <w:rPr>
          <w:lang w:eastAsia="ko-KR"/>
        </w:rPr>
        <w:tab/>
        <w:t>SP CSI reporting on PUCCH Activation/Deactivation MAC CE</w:t>
      </w:r>
      <w:bookmarkEnd w:id="6"/>
      <w:bookmarkEnd w:id="7"/>
      <w:bookmarkEnd w:id="8"/>
      <w:bookmarkEnd w:id="9"/>
      <w:bookmarkEnd w:id="10"/>
      <w:bookmarkEnd w:id="11"/>
    </w:p>
    <w:p w14:paraId="57BF8CCF" w14:textId="77777777" w:rsidR="0013746B" w:rsidRPr="00B22598" w:rsidRDefault="0013746B" w:rsidP="0013746B">
      <w:pPr>
        <w:rPr>
          <w:rFonts w:ascii="Times New Roman" w:hAnsi="Times New Roman"/>
          <w:lang w:eastAsia="ko-KR"/>
        </w:rPr>
      </w:pPr>
      <w:r w:rsidRPr="00B22598">
        <w:rPr>
          <w:rFonts w:ascii="Times New Roman" w:hAnsi="Times New Roman"/>
          <w:lang w:eastAsia="ko-KR"/>
        </w:rPr>
        <w:t>The SP CSI reporting on PUCCH Activation/Deactivation MAC CE is identified by a MAC subheader with LCID as specified in Table 6.2.1-1. It has a fixed size of 16 bits with following fields:</w:t>
      </w:r>
    </w:p>
    <w:p w14:paraId="6A89D842" w14:textId="77777777" w:rsidR="0013746B" w:rsidRPr="00B22598" w:rsidRDefault="0013746B" w:rsidP="0013746B">
      <w:pPr>
        <w:pStyle w:val="B1"/>
        <w:rPr>
          <w:rFonts w:ascii="Times New Roman" w:hAnsi="Times New Roman"/>
          <w:noProof/>
        </w:rPr>
      </w:pPr>
      <w:r w:rsidRPr="00B22598">
        <w:rPr>
          <w:rFonts w:ascii="Times New Roman" w:hAnsi="Times New Roman"/>
          <w:noProof/>
        </w:rPr>
        <w:t>-</w:t>
      </w:r>
      <w:r w:rsidRPr="00B22598">
        <w:rPr>
          <w:rFonts w:ascii="Times New Roman" w:hAnsi="Times New Roman"/>
          <w:noProof/>
        </w:rPr>
        <w:tab/>
        <w:t xml:space="preserve">Serving Cell ID: </w:t>
      </w:r>
      <w:r w:rsidRPr="00B22598">
        <w:rPr>
          <w:rFonts w:ascii="Times New Roman" w:eastAsia="SimSun" w:hAnsi="Times New Roman"/>
          <w:noProof/>
          <w:lang w:eastAsia="zh-CN"/>
        </w:rPr>
        <w:t>This field indicates the identity of the Serving Cell for which the MAC CE applies. The length of the field is 5 bits;</w:t>
      </w:r>
    </w:p>
    <w:p w14:paraId="453A4DDE" w14:textId="77777777" w:rsidR="0013746B" w:rsidRPr="00B22598" w:rsidRDefault="0013746B" w:rsidP="0013746B">
      <w:pPr>
        <w:pStyle w:val="B1"/>
        <w:rPr>
          <w:rFonts w:ascii="Times New Roman" w:hAnsi="Times New Roman"/>
          <w:noProof/>
        </w:rPr>
      </w:pPr>
      <w:r w:rsidRPr="00B22598">
        <w:rPr>
          <w:rFonts w:ascii="Times New Roman" w:hAnsi="Times New Roman"/>
          <w:noProof/>
        </w:rPr>
        <w:t>-</w:t>
      </w:r>
      <w:r w:rsidRPr="00B22598">
        <w:rPr>
          <w:rFonts w:ascii="Times New Roman" w:hAnsi="Times New Roman"/>
          <w:noProof/>
        </w:rPr>
        <w:tab/>
        <w:t xml:space="preserve">BWP ID: This field indicates a UL BWP </w:t>
      </w:r>
      <w:r w:rsidRPr="00B22598">
        <w:rPr>
          <w:rFonts w:ascii="Times New Roman" w:eastAsia="SimSun" w:hAnsi="Times New Roman"/>
          <w:noProof/>
          <w:lang w:eastAsia="zh-CN"/>
        </w:rPr>
        <w:t xml:space="preserve">for which the MAC CE applies as the codepoint of the DCI </w:t>
      </w:r>
      <w:r w:rsidRPr="00B22598">
        <w:rPr>
          <w:rFonts w:ascii="Times New Roman" w:eastAsia="SimSun" w:hAnsi="Times New Roman"/>
          <w:i/>
          <w:noProof/>
          <w:lang w:eastAsia="zh-CN"/>
        </w:rPr>
        <w:t>bandwidth part indicator</w:t>
      </w:r>
      <w:r w:rsidRPr="00B22598">
        <w:rPr>
          <w:rFonts w:ascii="Times New Roman" w:eastAsia="SimSun" w:hAnsi="Times New Roman"/>
          <w:noProof/>
          <w:lang w:eastAsia="zh-CN"/>
        </w:rPr>
        <w:t xml:space="preserve"> field as specified in TS 38.212 [9]</w:t>
      </w:r>
      <w:r w:rsidRPr="00B22598">
        <w:rPr>
          <w:rFonts w:ascii="Times New Roman" w:hAnsi="Times New Roman"/>
          <w:noProof/>
        </w:rPr>
        <w:t>. The length of the BWP ID field is 2 bits;</w:t>
      </w:r>
    </w:p>
    <w:p w14:paraId="68CA1B15" w14:textId="77777777" w:rsidR="0013746B" w:rsidRPr="00B22598" w:rsidRDefault="0013746B" w:rsidP="0013746B">
      <w:pPr>
        <w:pStyle w:val="B1"/>
        <w:rPr>
          <w:rFonts w:ascii="Times New Roman" w:hAnsi="Times New Roman"/>
          <w:lang w:eastAsia="ko-KR"/>
        </w:rPr>
      </w:pPr>
      <w:r w:rsidRPr="00B22598">
        <w:rPr>
          <w:rFonts w:ascii="Times New Roman" w:hAnsi="Times New Roman"/>
          <w:noProof/>
          <w:lang w:eastAsia="ko-KR"/>
        </w:rPr>
        <w:t>-</w:t>
      </w:r>
      <w:r w:rsidRPr="00B22598">
        <w:rPr>
          <w:rFonts w:ascii="Times New Roman" w:hAnsi="Times New Roman"/>
          <w:noProof/>
          <w:lang w:eastAsia="ko-KR"/>
        </w:rPr>
        <w:tab/>
        <w:t>S</w:t>
      </w:r>
      <w:r w:rsidRPr="00B22598">
        <w:rPr>
          <w:rFonts w:ascii="Times New Roman" w:hAnsi="Times New Roman"/>
          <w:noProof/>
          <w:vertAlign w:val="subscript"/>
        </w:rPr>
        <w:t>i</w:t>
      </w:r>
      <w:r w:rsidRPr="00B22598">
        <w:rPr>
          <w:rFonts w:ascii="Times New Roman" w:hAnsi="Times New Roman"/>
          <w:noProof/>
        </w:rPr>
        <w:t>: This field indicates the activation/deactivation status of the Semi-Persistent CSI report configuration</w:t>
      </w:r>
      <w:r w:rsidRPr="00B22598">
        <w:rPr>
          <w:rFonts w:ascii="Times New Roman" w:hAnsi="Times New Roman"/>
          <w:noProof/>
          <w:lang w:eastAsia="ko-KR"/>
        </w:rPr>
        <w:t xml:space="preserve"> within </w:t>
      </w:r>
      <w:proofErr w:type="spellStart"/>
      <w:r w:rsidRPr="00B22598">
        <w:rPr>
          <w:rFonts w:ascii="Times New Roman" w:hAnsi="Times New Roman"/>
          <w:i/>
        </w:rPr>
        <w:t>csi-ReportConfigToAddModList</w:t>
      </w:r>
      <w:proofErr w:type="spellEnd"/>
      <w:r w:rsidRPr="00B22598">
        <w:rPr>
          <w:rFonts w:ascii="Times New Roman" w:hAnsi="Times New Roman"/>
          <w:noProof/>
        </w:rPr>
        <w:t>, as specified in TS 38.331 [5]. S</w:t>
      </w:r>
      <w:r w:rsidRPr="00B22598">
        <w:rPr>
          <w:rFonts w:ascii="Times New Roman" w:hAnsi="Times New Roman"/>
          <w:noProof/>
          <w:vertAlign w:val="subscript"/>
        </w:rPr>
        <w:t>0</w:t>
      </w:r>
      <w:r w:rsidRPr="00B22598">
        <w:rPr>
          <w:rFonts w:ascii="Times New Roman" w:hAnsi="Times New Roman"/>
        </w:rPr>
        <w:t xml:space="preserve"> refers to the </w:t>
      </w:r>
      <w:r w:rsidRPr="00B22598">
        <w:rPr>
          <w:rFonts w:ascii="Times New Roman" w:hAnsi="Times New Roman"/>
          <w:noProof/>
        </w:rPr>
        <w:t xml:space="preserve">report configuration which includes PUCCH resources for SP CSI reporting in the indicated BWP and has the lowest </w:t>
      </w:r>
      <w:r w:rsidRPr="00B22598">
        <w:rPr>
          <w:rFonts w:ascii="Times New Roman" w:hAnsi="Times New Roman"/>
          <w:i/>
          <w:noProof/>
        </w:rPr>
        <w:t>CSI-ReportConfigId</w:t>
      </w:r>
      <w:r w:rsidRPr="00B22598">
        <w:rPr>
          <w:rFonts w:ascii="Times New Roman" w:hAnsi="Times New Roman"/>
          <w:noProof/>
        </w:rPr>
        <w:t xml:space="preserve"> </w:t>
      </w:r>
      <w:r w:rsidRPr="00B22598">
        <w:rPr>
          <w:rFonts w:ascii="Times New Roman" w:hAnsi="Times New Roman"/>
        </w:rPr>
        <w:t xml:space="preserve">within the list with type set to </w:t>
      </w:r>
      <w:proofErr w:type="spellStart"/>
      <w:r w:rsidRPr="00B22598">
        <w:rPr>
          <w:rFonts w:ascii="Times New Roman" w:hAnsi="Times New Roman"/>
          <w:i/>
        </w:rPr>
        <w:t>semiPersistentOnPUCCH</w:t>
      </w:r>
      <w:proofErr w:type="spellEnd"/>
      <w:r w:rsidRPr="00B22598">
        <w:rPr>
          <w:rFonts w:ascii="Times New Roman" w:hAnsi="Times New Roman"/>
        </w:rPr>
        <w:t xml:space="preserve">, </w:t>
      </w:r>
      <w:r w:rsidRPr="00B22598">
        <w:rPr>
          <w:rFonts w:ascii="Times New Roman" w:hAnsi="Times New Roman"/>
          <w:noProof/>
        </w:rPr>
        <w:t>S</w:t>
      </w:r>
      <w:r w:rsidRPr="00B22598">
        <w:rPr>
          <w:rFonts w:ascii="Times New Roman" w:hAnsi="Times New Roman"/>
          <w:noProof/>
          <w:vertAlign w:val="subscript"/>
        </w:rPr>
        <w:t>1</w:t>
      </w:r>
      <w:r w:rsidRPr="00B22598">
        <w:rPr>
          <w:rFonts w:ascii="Times New Roman" w:hAnsi="Times New Roman"/>
        </w:rPr>
        <w:t xml:space="preserve"> to the </w:t>
      </w:r>
      <w:r w:rsidRPr="00B22598">
        <w:rPr>
          <w:rFonts w:ascii="Times New Roman" w:hAnsi="Times New Roman"/>
          <w:noProof/>
        </w:rPr>
        <w:t>report configuration</w:t>
      </w:r>
      <w:r w:rsidRPr="00B22598">
        <w:rPr>
          <w:rFonts w:ascii="Times New Roman" w:hAnsi="Times New Roman"/>
        </w:rPr>
        <w:t xml:space="preserve"> </w:t>
      </w:r>
      <w:r w:rsidRPr="00B22598">
        <w:rPr>
          <w:rFonts w:ascii="Times New Roman" w:hAnsi="Times New Roman"/>
          <w:noProof/>
        </w:rPr>
        <w:t>which includes PUCCH resources for SP CSI reporting in the indicated BWP</w:t>
      </w:r>
      <w:r w:rsidRPr="00B22598">
        <w:rPr>
          <w:rFonts w:ascii="Times New Roman" w:hAnsi="Times New Roman"/>
          <w:noProof/>
          <w:lang w:eastAsia="zh-CN"/>
        </w:rPr>
        <w:t xml:space="preserve"> and has the second lowest </w:t>
      </w:r>
      <w:r w:rsidRPr="00B22598">
        <w:rPr>
          <w:rFonts w:ascii="Times New Roman" w:hAnsi="Times New Roman"/>
          <w:i/>
        </w:rPr>
        <w:t>CSI-</w:t>
      </w:r>
      <w:proofErr w:type="spellStart"/>
      <w:r w:rsidRPr="00B22598">
        <w:rPr>
          <w:rFonts w:ascii="Times New Roman" w:hAnsi="Times New Roman"/>
          <w:i/>
        </w:rPr>
        <w:t>ReportConfigId</w:t>
      </w:r>
      <w:proofErr w:type="spellEnd"/>
      <w:r w:rsidRPr="00B22598">
        <w:rPr>
          <w:rFonts w:ascii="Times New Roman" w:hAnsi="Times New Roman"/>
        </w:rPr>
        <w:t xml:space="preserve"> and so on. </w:t>
      </w:r>
      <w:r w:rsidRPr="00B22598">
        <w:rPr>
          <w:rFonts w:ascii="Times New Roman" w:hAnsi="Times New Roman"/>
          <w:lang w:eastAsia="zh-CN"/>
        </w:rPr>
        <w:t xml:space="preserve">If the number of report configurations within the list with type set to </w:t>
      </w:r>
      <w:proofErr w:type="spellStart"/>
      <w:r w:rsidRPr="00B22598">
        <w:rPr>
          <w:rFonts w:ascii="Times New Roman" w:hAnsi="Times New Roman"/>
          <w:i/>
        </w:rPr>
        <w:t>semiPersistentOnPUCCH</w:t>
      </w:r>
      <w:proofErr w:type="spellEnd"/>
      <w:r w:rsidRPr="00B22598">
        <w:rPr>
          <w:rFonts w:ascii="Times New Roman" w:hAnsi="Times New Roman"/>
          <w:lang w:eastAsia="zh-CN"/>
        </w:rPr>
        <w:t xml:space="preserve"> in the indicated BWP is less than </w:t>
      </w:r>
      <w:proofErr w:type="spellStart"/>
      <w:r w:rsidRPr="00B22598">
        <w:rPr>
          <w:rFonts w:ascii="Times New Roman" w:hAnsi="Times New Roman"/>
          <w:lang w:eastAsia="zh-CN"/>
        </w:rPr>
        <w:t>i</w:t>
      </w:r>
      <w:proofErr w:type="spellEnd"/>
      <w:r w:rsidRPr="00B22598">
        <w:rPr>
          <w:rFonts w:ascii="Times New Roman" w:hAnsi="Times New Roman"/>
          <w:lang w:eastAsia="zh-CN"/>
        </w:rPr>
        <w:t xml:space="preserve"> + 1, MAC entity shall ignore the S</w:t>
      </w:r>
      <w:r w:rsidRPr="00B22598">
        <w:rPr>
          <w:rFonts w:ascii="Times New Roman" w:hAnsi="Times New Roman"/>
          <w:vertAlign w:val="subscript"/>
          <w:lang w:eastAsia="zh-CN"/>
        </w:rPr>
        <w:t>i</w:t>
      </w:r>
      <w:r w:rsidRPr="00B22598">
        <w:rPr>
          <w:rFonts w:ascii="Times New Roman" w:hAnsi="Times New Roman"/>
          <w:lang w:eastAsia="zh-CN"/>
        </w:rPr>
        <w:t xml:space="preserve"> field. </w:t>
      </w:r>
      <w:r w:rsidRPr="00B22598">
        <w:rPr>
          <w:rFonts w:ascii="Times New Roman" w:hAnsi="Times New Roman"/>
          <w:lang w:eastAsia="ko-KR"/>
        </w:rPr>
        <w:t>The S</w:t>
      </w:r>
      <w:r w:rsidRPr="00B22598">
        <w:rPr>
          <w:rFonts w:ascii="Times New Roman" w:hAnsi="Times New Roman"/>
          <w:vertAlign w:val="subscript"/>
          <w:lang w:eastAsia="ko-KR"/>
        </w:rPr>
        <w:t>i</w:t>
      </w:r>
      <w:r w:rsidRPr="00B22598">
        <w:rPr>
          <w:rFonts w:ascii="Times New Roman" w:hAnsi="Times New Roman"/>
          <w:lang w:eastAsia="ko-KR"/>
        </w:rPr>
        <w:t xml:space="preserve"> field is set to </w:t>
      </w:r>
      <w:r w:rsidRPr="00B22598">
        <w:rPr>
          <w:rFonts w:ascii="Times New Roman" w:hAnsi="Times New Roman"/>
          <w:noProof/>
        </w:rPr>
        <w:t>1</w:t>
      </w:r>
      <w:r w:rsidRPr="00B22598">
        <w:rPr>
          <w:rFonts w:ascii="Times New Roman" w:hAnsi="Times New Roman"/>
          <w:lang w:eastAsia="ko-KR"/>
        </w:rPr>
        <w:t xml:space="preserve"> to indicate that the corresponding </w:t>
      </w:r>
      <w:r w:rsidRPr="00B22598">
        <w:rPr>
          <w:rFonts w:ascii="Times New Roman" w:hAnsi="Times New Roman"/>
          <w:noProof/>
        </w:rPr>
        <w:t xml:space="preserve">Semi-Persistent CSI report configuration </w:t>
      </w:r>
      <w:r w:rsidRPr="00B22598">
        <w:rPr>
          <w:rFonts w:ascii="Times New Roman" w:hAnsi="Times New Roman"/>
          <w:lang w:eastAsia="ko-KR"/>
        </w:rPr>
        <w:t>shall be activated. The S</w:t>
      </w:r>
      <w:r w:rsidRPr="00B22598">
        <w:rPr>
          <w:rFonts w:ascii="Times New Roman" w:hAnsi="Times New Roman"/>
          <w:vertAlign w:val="subscript"/>
          <w:lang w:eastAsia="ko-KR"/>
        </w:rPr>
        <w:t>i</w:t>
      </w:r>
      <w:r w:rsidRPr="00B22598">
        <w:rPr>
          <w:rFonts w:ascii="Times New Roman" w:hAnsi="Times New Roman"/>
          <w:lang w:eastAsia="ko-KR"/>
        </w:rPr>
        <w:t xml:space="preserve"> field is set to 0 to indicate that the corresponding </w:t>
      </w:r>
      <w:r w:rsidRPr="00B22598">
        <w:rPr>
          <w:rFonts w:ascii="Times New Roman" w:hAnsi="Times New Roman"/>
          <w:noProof/>
        </w:rPr>
        <w:t xml:space="preserve">Semi-Persistent CSI report configuration </w:t>
      </w:r>
      <w:proofErr w:type="spellStart"/>
      <w:r w:rsidRPr="00B22598">
        <w:rPr>
          <w:rFonts w:ascii="Times New Roman" w:hAnsi="Times New Roman"/>
        </w:rPr>
        <w:t>i</w:t>
      </w:r>
      <w:proofErr w:type="spellEnd"/>
      <w:r w:rsidRPr="00B22598">
        <w:rPr>
          <w:rFonts w:ascii="Times New Roman" w:hAnsi="Times New Roman"/>
          <w:lang w:eastAsia="ko-KR"/>
        </w:rPr>
        <w:t xml:space="preserve"> shall be </w:t>
      </w:r>
      <w:proofErr w:type="gramStart"/>
      <w:r w:rsidRPr="00B22598">
        <w:rPr>
          <w:rFonts w:ascii="Times New Roman" w:hAnsi="Times New Roman"/>
          <w:lang w:eastAsia="ko-KR"/>
        </w:rPr>
        <w:t>deactivated</w:t>
      </w:r>
      <w:r w:rsidRPr="00B22598">
        <w:rPr>
          <w:rFonts w:ascii="Times New Roman" w:hAnsi="Times New Roman"/>
          <w:noProof/>
        </w:rPr>
        <w:t>;</w:t>
      </w:r>
      <w:proofErr w:type="gramEnd"/>
    </w:p>
    <w:p w14:paraId="2C7DE1E0" w14:textId="77777777" w:rsidR="0013746B" w:rsidRPr="00B22598" w:rsidRDefault="0013746B" w:rsidP="0013746B">
      <w:pPr>
        <w:pStyle w:val="B1"/>
        <w:rPr>
          <w:rFonts w:ascii="Times New Roman" w:hAnsi="Times New Roman"/>
          <w:lang w:eastAsia="ko-KR"/>
        </w:rPr>
      </w:pPr>
      <w:r w:rsidRPr="00B22598">
        <w:rPr>
          <w:rFonts w:ascii="Times New Roman" w:hAnsi="Times New Roman"/>
          <w:lang w:eastAsia="ko-KR"/>
        </w:rPr>
        <w:t>-</w:t>
      </w:r>
      <w:r w:rsidRPr="00B22598">
        <w:rPr>
          <w:rFonts w:ascii="Times New Roman" w:hAnsi="Times New Roman"/>
          <w:lang w:eastAsia="ko-KR"/>
        </w:rPr>
        <w:tab/>
        <w:t>R: Reserved bit, set to 0.</w:t>
      </w:r>
    </w:p>
    <w:p w14:paraId="744F21C4" w14:textId="77777777" w:rsidR="0013746B" w:rsidRPr="00E87D15" w:rsidRDefault="0013746B" w:rsidP="0013746B">
      <w:pPr>
        <w:pStyle w:val="TH"/>
      </w:pPr>
      <w:r w:rsidRPr="00E87D15">
        <w:object w:dxaOrig="5700" w:dyaOrig="1590" w14:anchorId="3F397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75pt;height:79.5pt" o:ole="">
            <v:imagedata r:id="rId12" o:title=""/>
          </v:shape>
          <o:OLEObject Type="Embed" ProgID="Visio.Drawing.15" ShapeID="_x0000_i1025" DrawAspect="Content" ObjectID="_1757403753" r:id="rId13"/>
        </w:object>
      </w:r>
    </w:p>
    <w:p w14:paraId="1ACF62C7" w14:textId="77777777" w:rsidR="0013746B" w:rsidRPr="00E87D15" w:rsidRDefault="0013746B" w:rsidP="0013746B">
      <w:pPr>
        <w:pStyle w:val="TF"/>
        <w:rPr>
          <w:noProof/>
          <w:lang w:eastAsia="ko-KR"/>
        </w:rPr>
      </w:pPr>
      <w:r w:rsidRPr="00E87D15">
        <w:rPr>
          <w:noProof/>
          <w:lang w:eastAsia="ko-KR"/>
        </w:rPr>
        <w:t xml:space="preserve">Figure 6.1.3.16-1: </w:t>
      </w:r>
      <w:r w:rsidRPr="00E87D15">
        <w:rPr>
          <w:lang w:eastAsia="ko-KR"/>
        </w:rPr>
        <w:t>SP CSI reporting on PUCCH Activation/Deactivation MAC CE</w:t>
      </w:r>
    </w:p>
    <w:p w14:paraId="797A0D49" w14:textId="4672DA9C" w:rsidR="009D1876" w:rsidRDefault="009D1876" w:rsidP="0013746B">
      <w:pPr>
        <w:pStyle w:val="Reference"/>
        <w:numPr>
          <w:ilvl w:val="0"/>
          <w:numId w:val="0"/>
        </w:numPr>
        <w:tabs>
          <w:tab w:val="left" w:pos="567"/>
        </w:tabs>
      </w:pPr>
    </w:p>
    <w:p w14:paraId="38AF3364" w14:textId="41B36FC8" w:rsidR="00FC064A" w:rsidRPr="004A1A95" w:rsidRDefault="00FC064A" w:rsidP="00FC064A">
      <w:pPr>
        <w:pStyle w:val="Heading1"/>
      </w:pPr>
      <w:r>
        <w:lastRenderedPageBreak/>
        <w:t xml:space="preserve">Annex </w:t>
      </w:r>
      <w:r w:rsidR="00BA7F41">
        <w:t>B</w:t>
      </w:r>
      <w:r>
        <w:t xml:space="preserve">: </w:t>
      </w:r>
      <w:r w:rsidR="007B06AA">
        <w:t>Sample design for a new MAC CE</w:t>
      </w:r>
    </w:p>
    <w:p w14:paraId="34534DBC" w14:textId="3FDA2FD2" w:rsidR="00FC064A" w:rsidRPr="00E87D15" w:rsidRDefault="00FC064A" w:rsidP="00FC064A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r w:rsidRPr="00E87D15">
        <w:rPr>
          <w:lang w:eastAsia="ko-KR"/>
        </w:rPr>
        <w:t>6.1.</w:t>
      </w:r>
      <w:proofErr w:type="gramStart"/>
      <w:r w:rsidRPr="00E87D15">
        <w:rPr>
          <w:lang w:eastAsia="ko-KR"/>
        </w:rPr>
        <w:t>3.</w:t>
      </w:r>
      <w:r w:rsidR="003F282D">
        <w:rPr>
          <w:lang w:eastAsia="ko-KR"/>
        </w:rPr>
        <w:t>y</w:t>
      </w:r>
      <w:proofErr w:type="gramEnd"/>
      <w:r w:rsidRPr="00E87D15">
        <w:rPr>
          <w:lang w:eastAsia="ko-KR"/>
        </w:rPr>
        <w:tab/>
      </w:r>
      <w:r>
        <w:rPr>
          <w:lang w:eastAsia="ko-KR"/>
        </w:rPr>
        <w:t xml:space="preserve">Enhanced </w:t>
      </w:r>
      <w:r w:rsidRPr="00E87D15">
        <w:rPr>
          <w:lang w:eastAsia="ko-KR"/>
        </w:rPr>
        <w:t>SP CSI reporting on PUCCH Activation/Deactivation MAC CE</w:t>
      </w:r>
    </w:p>
    <w:p w14:paraId="7AD9E6EE" w14:textId="42F53B09" w:rsidR="00FC064A" w:rsidRPr="00B83CB5" w:rsidRDefault="00FC064A" w:rsidP="00FC064A">
      <w:pPr>
        <w:rPr>
          <w:rFonts w:ascii="Times New Roman" w:hAnsi="Times New Roman"/>
          <w:lang w:eastAsia="ko-KR"/>
        </w:rPr>
      </w:pPr>
      <w:r w:rsidRPr="00B83CB5">
        <w:rPr>
          <w:rFonts w:ascii="Times New Roman" w:hAnsi="Times New Roman"/>
          <w:lang w:eastAsia="ko-KR"/>
        </w:rPr>
        <w:t xml:space="preserve">The </w:t>
      </w:r>
      <w:r w:rsidR="004674B5" w:rsidRPr="00B83CB5">
        <w:rPr>
          <w:rFonts w:ascii="Times New Roman" w:hAnsi="Times New Roman"/>
          <w:lang w:eastAsia="ko-KR"/>
        </w:rPr>
        <w:t xml:space="preserve">enhanced </w:t>
      </w:r>
      <w:r w:rsidRPr="00B83CB5">
        <w:rPr>
          <w:rFonts w:ascii="Times New Roman" w:hAnsi="Times New Roman"/>
          <w:lang w:eastAsia="ko-KR"/>
        </w:rPr>
        <w:t>SP CSI reporting on PUCCH Activation/Deactivation MAC CE is identified by a MAC subheader with LCID as specified in Table 6.2.1-1. It has a</w:t>
      </w:r>
      <w:r w:rsidR="00D96FEE" w:rsidRPr="00B83CB5">
        <w:rPr>
          <w:rFonts w:ascii="Times New Roman" w:hAnsi="Times New Roman"/>
          <w:lang w:eastAsia="ko-KR"/>
        </w:rPr>
        <w:t xml:space="preserve"> variable size </w:t>
      </w:r>
      <w:r w:rsidR="002E56B9" w:rsidRPr="00B83CB5">
        <w:rPr>
          <w:rFonts w:ascii="Times New Roman" w:hAnsi="Times New Roman"/>
          <w:lang w:eastAsia="ko-KR"/>
        </w:rPr>
        <w:t>and consists of the following fields:</w:t>
      </w:r>
    </w:p>
    <w:p w14:paraId="147D3D29" w14:textId="77777777" w:rsidR="00FC064A" w:rsidRPr="00B83CB5" w:rsidRDefault="00FC064A" w:rsidP="00FC064A">
      <w:pPr>
        <w:pStyle w:val="B1"/>
        <w:rPr>
          <w:rFonts w:ascii="Times New Roman" w:hAnsi="Times New Roman"/>
          <w:noProof/>
        </w:rPr>
      </w:pPr>
      <w:r w:rsidRPr="00B83CB5">
        <w:rPr>
          <w:rFonts w:ascii="Times New Roman" w:hAnsi="Times New Roman"/>
          <w:noProof/>
        </w:rPr>
        <w:t>-</w:t>
      </w:r>
      <w:r w:rsidRPr="00B83CB5">
        <w:rPr>
          <w:rFonts w:ascii="Times New Roman" w:hAnsi="Times New Roman"/>
          <w:noProof/>
        </w:rPr>
        <w:tab/>
        <w:t xml:space="preserve">Serving Cell ID: </w:t>
      </w:r>
      <w:r w:rsidRPr="00B83CB5">
        <w:rPr>
          <w:rFonts w:ascii="Times New Roman" w:eastAsia="SimSun" w:hAnsi="Times New Roman"/>
          <w:noProof/>
          <w:lang w:eastAsia="zh-CN"/>
        </w:rPr>
        <w:t>This field indicates the identity of the Serving Cell for which the MAC CE applies. The length of the field is 5 bits;</w:t>
      </w:r>
    </w:p>
    <w:p w14:paraId="23A01BBF" w14:textId="77777777" w:rsidR="00FC064A" w:rsidRPr="00B83CB5" w:rsidRDefault="00FC064A" w:rsidP="00FC064A">
      <w:pPr>
        <w:pStyle w:val="B1"/>
        <w:rPr>
          <w:rFonts w:ascii="Times New Roman" w:hAnsi="Times New Roman"/>
          <w:noProof/>
        </w:rPr>
      </w:pPr>
      <w:r w:rsidRPr="00B83CB5">
        <w:rPr>
          <w:rFonts w:ascii="Times New Roman" w:hAnsi="Times New Roman"/>
          <w:noProof/>
        </w:rPr>
        <w:t>-</w:t>
      </w:r>
      <w:r w:rsidRPr="00B83CB5">
        <w:rPr>
          <w:rFonts w:ascii="Times New Roman" w:hAnsi="Times New Roman"/>
          <w:noProof/>
        </w:rPr>
        <w:tab/>
        <w:t xml:space="preserve">BWP ID: This field indicates a UL BWP </w:t>
      </w:r>
      <w:r w:rsidRPr="00B83CB5">
        <w:rPr>
          <w:rFonts w:ascii="Times New Roman" w:eastAsia="SimSun" w:hAnsi="Times New Roman"/>
          <w:noProof/>
          <w:lang w:eastAsia="zh-CN"/>
        </w:rPr>
        <w:t xml:space="preserve">for which the MAC CE applies as the codepoint of the DCI </w:t>
      </w:r>
      <w:r w:rsidRPr="00B83CB5">
        <w:rPr>
          <w:rFonts w:ascii="Times New Roman" w:eastAsia="SimSun" w:hAnsi="Times New Roman"/>
          <w:i/>
          <w:noProof/>
          <w:lang w:eastAsia="zh-CN"/>
        </w:rPr>
        <w:t>bandwidth part indicator</w:t>
      </w:r>
      <w:r w:rsidRPr="00B83CB5">
        <w:rPr>
          <w:rFonts w:ascii="Times New Roman" w:eastAsia="SimSun" w:hAnsi="Times New Roman"/>
          <w:noProof/>
          <w:lang w:eastAsia="zh-CN"/>
        </w:rPr>
        <w:t xml:space="preserve"> field as specified in TS 38.212 [9]</w:t>
      </w:r>
      <w:r w:rsidRPr="00B83CB5">
        <w:rPr>
          <w:rFonts w:ascii="Times New Roman" w:hAnsi="Times New Roman"/>
          <w:noProof/>
        </w:rPr>
        <w:t>. The length of the BWP ID field is 2 bits;</w:t>
      </w:r>
    </w:p>
    <w:p w14:paraId="77FE0BFD" w14:textId="77777777" w:rsidR="002845A5" w:rsidRPr="00B83CB5" w:rsidRDefault="002845A5" w:rsidP="002845A5">
      <w:pPr>
        <w:pStyle w:val="B1"/>
        <w:rPr>
          <w:rFonts w:ascii="Times New Roman" w:hAnsi="Times New Roman"/>
          <w:noProof/>
        </w:rPr>
      </w:pPr>
      <w:r w:rsidRPr="00B83CB5">
        <w:rPr>
          <w:rFonts w:ascii="Times New Roman" w:hAnsi="Times New Roman"/>
          <w:noProof/>
          <w:lang w:eastAsia="ko-KR"/>
        </w:rPr>
        <w:t>-</w:t>
      </w:r>
      <w:r w:rsidRPr="00B83CB5">
        <w:rPr>
          <w:rFonts w:ascii="Times New Roman" w:hAnsi="Times New Roman"/>
          <w:noProof/>
          <w:lang w:eastAsia="ko-KR"/>
        </w:rPr>
        <w:tab/>
        <w:t>S</w:t>
      </w:r>
      <w:r w:rsidRPr="00B83CB5">
        <w:rPr>
          <w:rFonts w:ascii="Times New Roman" w:hAnsi="Times New Roman"/>
          <w:noProof/>
          <w:vertAlign w:val="subscript"/>
        </w:rPr>
        <w:t>i</w:t>
      </w:r>
      <w:r w:rsidRPr="00B83CB5">
        <w:rPr>
          <w:rFonts w:ascii="Times New Roman" w:hAnsi="Times New Roman"/>
          <w:noProof/>
        </w:rPr>
        <w:t>: This field indicates the activation/deactivation status of the Semi-Persistent CSI report configuration</w:t>
      </w:r>
      <w:r w:rsidRPr="00B83CB5">
        <w:rPr>
          <w:rFonts w:ascii="Times New Roman" w:hAnsi="Times New Roman"/>
          <w:noProof/>
          <w:lang w:eastAsia="ko-KR"/>
        </w:rPr>
        <w:t xml:space="preserve"> within </w:t>
      </w:r>
      <w:proofErr w:type="spellStart"/>
      <w:r w:rsidRPr="00B83CB5">
        <w:rPr>
          <w:rFonts w:ascii="Times New Roman" w:hAnsi="Times New Roman"/>
          <w:i/>
        </w:rPr>
        <w:t>csi-ReportConfigToAddModList</w:t>
      </w:r>
      <w:proofErr w:type="spellEnd"/>
      <w:r w:rsidRPr="00B83CB5">
        <w:rPr>
          <w:rFonts w:ascii="Times New Roman" w:hAnsi="Times New Roman"/>
          <w:noProof/>
        </w:rPr>
        <w:t>, as specified in TS 38.331 [5]. S</w:t>
      </w:r>
      <w:r w:rsidRPr="00B83CB5">
        <w:rPr>
          <w:rFonts w:ascii="Times New Roman" w:hAnsi="Times New Roman"/>
          <w:noProof/>
          <w:vertAlign w:val="subscript"/>
        </w:rPr>
        <w:t>0</w:t>
      </w:r>
      <w:r w:rsidRPr="00B83CB5">
        <w:rPr>
          <w:rFonts w:ascii="Times New Roman" w:hAnsi="Times New Roman"/>
        </w:rPr>
        <w:t xml:space="preserve"> refers to the </w:t>
      </w:r>
      <w:r w:rsidRPr="00B83CB5">
        <w:rPr>
          <w:rFonts w:ascii="Times New Roman" w:hAnsi="Times New Roman"/>
          <w:noProof/>
        </w:rPr>
        <w:t xml:space="preserve">report configuration which includes PUCCH resources for SP CSI reporting in the indicated BWP and has the lowest </w:t>
      </w:r>
      <w:r w:rsidRPr="00B83CB5">
        <w:rPr>
          <w:rFonts w:ascii="Times New Roman" w:hAnsi="Times New Roman"/>
          <w:i/>
          <w:noProof/>
        </w:rPr>
        <w:t>CSI-ReportConfigId</w:t>
      </w:r>
      <w:r w:rsidRPr="00B83CB5">
        <w:rPr>
          <w:rFonts w:ascii="Times New Roman" w:hAnsi="Times New Roman"/>
          <w:noProof/>
        </w:rPr>
        <w:t xml:space="preserve"> </w:t>
      </w:r>
      <w:r w:rsidRPr="00B83CB5">
        <w:rPr>
          <w:rFonts w:ascii="Times New Roman" w:hAnsi="Times New Roman"/>
        </w:rPr>
        <w:t xml:space="preserve">within the list with type set to </w:t>
      </w:r>
      <w:proofErr w:type="spellStart"/>
      <w:r w:rsidRPr="00B83CB5">
        <w:rPr>
          <w:rFonts w:ascii="Times New Roman" w:hAnsi="Times New Roman"/>
          <w:i/>
        </w:rPr>
        <w:t>semiPersistentOnPUCCH</w:t>
      </w:r>
      <w:proofErr w:type="spellEnd"/>
      <w:r w:rsidRPr="00B83CB5">
        <w:rPr>
          <w:rFonts w:ascii="Times New Roman" w:hAnsi="Times New Roman"/>
        </w:rPr>
        <w:t xml:space="preserve">, </w:t>
      </w:r>
      <w:r w:rsidRPr="00B83CB5">
        <w:rPr>
          <w:rFonts w:ascii="Times New Roman" w:hAnsi="Times New Roman"/>
          <w:noProof/>
        </w:rPr>
        <w:t>S</w:t>
      </w:r>
      <w:r w:rsidRPr="00B83CB5">
        <w:rPr>
          <w:rFonts w:ascii="Times New Roman" w:hAnsi="Times New Roman"/>
          <w:noProof/>
          <w:vertAlign w:val="subscript"/>
        </w:rPr>
        <w:t>1</w:t>
      </w:r>
      <w:r w:rsidRPr="00B83CB5">
        <w:rPr>
          <w:rFonts w:ascii="Times New Roman" w:hAnsi="Times New Roman"/>
        </w:rPr>
        <w:t xml:space="preserve"> to the </w:t>
      </w:r>
      <w:r w:rsidRPr="00B83CB5">
        <w:rPr>
          <w:rFonts w:ascii="Times New Roman" w:hAnsi="Times New Roman"/>
          <w:noProof/>
        </w:rPr>
        <w:t>report configuration</w:t>
      </w:r>
      <w:r w:rsidRPr="00B83CB5">
        <w:rPr>
          <w:rFonts w:ascii="Times New Roman" w:hAnsi="Times New Roman"/>
        </w:rPr>
        <w:t xml:space="preserve"> </w:t>
      </w:r>
      <w:r w:rsidRPr="00B83CB5">
        <w:rPr>
          <w:rFonts w:ascii="Times New Roman" w:hAnsi="Times New Roman"/>
          <w:noProof/>
        </w:rPr>
        <w:t>which includes PUCCH resources for SP CSI reporting in the indicated BWP</w:t>
      </w:r>
      <w:r w:rsidRPr="00B83CB5">
        <w:rPr>
          <w:rFonts w:ascii="Times New Roman" w:hAnsi="Times New Roman"/>
          <w:noProof/>
          <w:lang w:eastAsia="zh-CN"/>
        </w:rPr>
        <w:t xml:space="preserve"> and has the second lowest </w:t>
      </w:r>
      <w:r w:rsidRPr="00B83CB5">
        <w:rPr>
          <w:rFonts w:ascii="Times New Roman" w:hAnsi="Times New Roman"/>
          <w:i/>
        </w:rPr>
        <w:t>CSI-</w:t>
      </w:r>
      <w:proofErr w:type="spellStart"/>
      <w:r w:rsidRPr="00B83CB5">
        <w:rPr>
          <w:rFonts w:ascii="Times New Roman" w:hAnsi="Times New Roman"/>
          <w:i/>
        </w:rPr>
        <w:t>ReportConfigId</w:t>
      </w:r>
      <w:proofErr w:type="spellEnd"/>
      <w:r w:rsidRPr="00B83CB5">
        <w:rPr>
          <w:rFonts w:ascii="Times New Roman" w:hAnsi="Times New Roman"/>
        </w:rPr>
        <w:t xml:space="preserve"> and so on. </w:t>
      </w:r>
      <w:r w:rsidRPr="00B83CB5">
        <w:rPr>
          <w:rFonts w:ascii="Times New Roman" w:hAnsi="Times New Roman"/>
          <w:lang w:eastAsia="zh-CN"/>
        </w:rPr>
        <w:t xml:space="preserve">If the number of report configurations within the list with type set to </w:t>
      </w:r>
      <w:proofErr w:type="spellStart"/>
      <w:r w:rsidRPr="00B83CB5">
        <w:rPr>
          <w:rFonts w:ascii="Times New Roman" w:hAnsi="Times New Roman"/>
          <w:i/>
        </w:rPr>
        <w:t>semiPersistentOnPUCCH</w:t>
      </w:r>
      <w:proofErr w:type="spellEnd"/>
      <w:r w:rsidRPr="00B83CB5">
        <w:rPr>
          <w:rFonts w:ascii="Times New Roman" w:hAnsi="Times New Roman"/>
          <w:lang w:eastAsia="zh-CN"/>
        </w:rPr>
        <w:t xml:space="preserve"> in the indicated BWP is less than </w:t>
      </w:r>
      <w:proofErr w:type="spellStart"/>
      <w:r w:rsidRPr="00B83CB5">
        <w:rPr>
          <w:rFonts w:ascii="Times New Roman" w:hAnsi="Times New Roman"/>
          <w:lang w:eastAsia="zh-CN"/>
        </w:rPr>
        <w:t>i</w:t>
      </w:r>
      <w:proofErr w:type="spellEnd"/>
      <w:r w:rsidRPr="00B83CB5">
        <w:rPr>
          <w:rFonts w:ascii="Times New Roman" w:hAnsi="Times New Roman"/>
          <w:lang w:eastAsia="zh-CN"/>
        </w:rPr>
        <w:t xml:space="preserve"> + 1, MAC entity shall ignore the S</w:t>
      </w:r>
      <w:r w:rsidRPr="00B83CB5">
        <w:rPr>
          <w:rFonts w:ascii="Times New Roman" w:hAnsi="Times New Roman"/>
          <w:vertAlign w:val="subscript"/>
          <w:lang w:eastAsia="zh-CN"/>
        </w:rPr>
        <w:t>i</w:t>
      </w:r>
      <w:r w:rsidRPr="00B83CB5">
        <w:rPr>
          <w:rFonts w:ascii="Times New Roman" w:hAnsi="Times New Roman"/>
          <w:lang w:eastAsia="zh-CN"/>
        </w:rPr>
        <w:t xml:space="preserve"> field. </w:t>
      </w:r>
      <w:r w:rsidRPr="00B83CB5">
        <w:rPr>
          <w:rFonts w:ascii="Times New Roman" w:hAnsi="Times New Roman"/>
          <w:lang w:eastAsia="ko-KR"/>
        </w:rPr>
        <w:t>The S</w:t>
      </w:r>
      <w:r w:rsidRPr="00B83CB5">
        <w:rPr>
          <w:rFonts w:ascii="Times New Roman" w:hAnsi="Times New Roman"/>
          <w:vertAlign w:val="subscript"/>
          <w:lang w:eastAsia="ko-KR"/>
        </w:rPr>
        <w:t>i</w:t>
      </w:r>
      <w:r w:rsidRPr="00B83CB5">
        <w:rPr>
          <w:rFonts w:ascii="Times New Roman" w:hAnsi="Times New Roman"/>
          <w:lang w:eastAsia="ko-KR"/>
        </w:rPr>
        <w:t xml:space="preserve"> field is set to </w:t>
      </w:r>
      <w:r w:rsidRPr="00B83CB5">
        <w:rPr>
          <w:rFonts w:ascii="Times New Roman" w:hAnsi="Times New Roman"/>
          <w:noProof/>
        </w:rPr>
        <w:t>1</w:t>
      </w:r>
      <w:r w:rsidRPr="00B83CB5">
        <w:rPr>
          <w:rFonts w:ascii="Times New Roman" w:hAnsi="Times New Roman"/>
          <w:lang w:eastAsia="ko-KR"/>
        </w:rPr>
        <w:t xml:space="preserve"> to indicate that the corresponding </w:t>
      </w:r>
      <w:r w:rsidRPr="00B83CB5">
        <w:rPr>
          <w:rFonts w:ascii="Times New Roman" w:hAnsi="Times New Roman"/>
          <w:noProof/>
        </w:rPr>
        <w:t xml:space="preserve">Semi-Persistent CSI report configuration </w:t>
      </w:r>
      <w:r w:rsidRPr="00B83CB5">
        <w:rPr>
          <w:rFonts w:ascii="Times New Roman" w:hAnsi="Times New Roman"/>
          <w:lang w:eastAsia="ko-KR"/>
        </w:rPr>
        <w:t>shall be activated. The S</w:t>
      </w:r>
      <w:r w:rsidRPr="00B83CB5">
        <w:rPr>
          <w:rFonts w:ascii="Times New Roman" w:hAnsi="Times New Roman"/>
          <w:vertAlign w:val="subscript"/>
          <w:lang w:eastAsia="ko-KR"/>
        </w:rPr>
        <w:t>i</w:t>
      </w:r>
      <w:r w:rsidRPr="00B83CB5">
        <w:rPr>
          <w:rFonts w:ascii="Times New Roman" w:hAnsi="Times New Roman"/>
          <w:lang w:eastAsia="ko-KR"/>
        </w:rPr>
        <w:t xml:space="preserve"> field is set to 0 to indicate that the corresponding </w:t>
      </w:r>
      <w:r w:rsidRPr="00B83CB5">
        <w:rPr>
          <w:rFonts w:ascii="Times New Roman" w:hAnsi="Times New Roman"/>
          <w:noProof/>
        </w:rPr>
        <w:t xml:space="preserve">Semi-Persistent CSI report configuration </w:t>
      </w:r>
      <w:proofErr w:type="spellStart"/>
      <w:r w:rsidRPr="00B83CB5">
        <w:rPr>
          <w:rFonts w:ascii="Times New Roman" w:hAnsi="Times New Roman"/>
        </w:rPr>
        <w:t>i</w:t>
      </w:r>
      <w:proofErr w:type="spellEnd"/>
      <w:r w:rsidRPr="00B83CB5">
        <w:rPr>
          <w:rFonts w:ascii="Times New Roman" w:hAnsi="Times New Roman"/>
          <w:lang w:eastAsia="ko-KR"/>
        </w:rPr>
        <w:t xml:space="preserve"> shall be </w:t>
      </w:r>
      <w:proofErr w:type="gramStart"/>
      <w:r w:rsidRPr="00B83CB5">
        <w:rPr>
          <w:rFonts w:ascii="Times New Roman" w:hAnsi="Times New Roman"/>
          <w:lang w:eastAsia="ko-KR"/>
        </w:rPr>
        <w:t>deactivated</w:t>
      </w:r>
      <w:r w:rsidRPr="00B83CB5">
        <w:rPr>
          <w:rFonts w:ascii="Times New Roman" w:hAnsi="Times New Roman"/>
          <w:noProof/>
        </w:rPr>
        <w:t>;</w:t>
      </w:r>
      <w:proofErr w:type="gramEnd"/>
    </w:p>
    <w:p w14:paraId="76D7B733" w14:textId="30696667" w:rsidR="00176632" w:rsidRPr="00B83CB5" w:rsidRDefault="00176632" w:rsidP="002845A5">
      <w:pPr>
        <w:pStyle w:val="B1"/>
        <w:rPr>
          <w:rFonts w:ascii="Times New Roman" w:hAnsi="Times New Roman"/>
          <w:lang w:eastAsia="ko-KR"/>
        </w:rPr>
      </w:pPr>
      <w:r w:rsidRPr="00B83CB5">
        <w:rPr>
          <w:rFonts w:ascii="Times New Roman" w:hAnsi="Times New Roman"/>
          <w:noProof/>
          <w:lang w:eastAsia="ko-KR"/>
        </w:rPr>
        <w:t>-</w:t>
      </w:r>
      <w:r w:rsidRPr="00B83CB5">
        <w:rPr>
          <w:rFonts w:ascii="Times New Roman" w:hAnsi="Times New Roman"/>
          <w:noProof/>
          <w:lang w:eastAsia="ko-KR"/>
        </w:rPr>
        <w:tab/>
      </w:r>
      <w:r w:rsidR="00CE5905" w:rsidRPr="00B83CB5">
        <w:rPr>
          <w:rFonts w:ascii="Times New Roman" w:hAnsi="Times New Roman"/>
          <w:noProof/>
          <w:lang w:eastAsia="ko-KR"/>
        </w:rPr>
        <w:t>E</w:t>
      </w:r>
      <w:r w:rsidRPr="00B83CB5">
        <w:rPr>
          <w:rFonts w:ascii="Times New Roman" w:hAnsi="Times New Roman"/>
          <w:noProof/>
          <w:vertAlign w:val="subscript"/>
        </w:rPr>
        <w:t>i</w:t>
      </w:r>
      <w:r w:rsidRPr="00B83CB5">
        <w:rPr>
          <w:rFonts w:ascii="Times New Roman" w:hAnsi="Times New Roman"/>
          <w:noProof/>
        </w:rPr>
        <w:t xml:space="preserve">: This field indicates whether </w:t>
      </w:r>
      <w:r w:rsidR="001E1F43" w:rsidRPr="00B83CB5">
        <w:rPr>
          <w:rFonts w:ascii="Times New Roman" w:hAnsi="Times New Roman"/>
          <w:noProof/>
        </w:rPr>
        <w:t xml:space="preserve">(de)-activation for </w:t>
      </w:r>
      <w:r w:rsidR="00936C81" w:rsidRPr="00B83CB5">
        <w:rPr>
          <w:rFonts w:ascii="Times New Roman" w:hAnsi="Times New Roman"/>
          <w:noProof/>
        </w:rPr>
        <w:t>additional subconfigurations within the Semi-Persistent CSI report configuration</w:t>
      </w:r>
      <w:r w:rsidR="00936C81" w:rsidRPr="00B83CB5">
        <w:rPr>
          <w:rFonts w:ascii="Times New Roman" w:hAnsi="Times New Roman"/>
          <w:noProof/>
          <w:lang w:eastAsia="ko-KR"/>
        </w:rPr>
        <w:t xml:space="preserve"> </w:t>
      </w:r>
      <w:r w:rsidR="001E1F43" w:rsidRPr="00B83CB5">
        <w:rPr>
          <w:rFonts w:ascii="Times New Roman" w:hAnsi="Times New Roman"/>
          <w:i/>
        </w:rPr>
        <w:t>CSI-</w:t>
      </w:r>
      <w:proofErr w:type="spellStart"/>
      <w:r w:rsidR="001E1F43" w:rsidRPr="00B83CB5">
        <w:rPr>
          <w:rFonts w:ascii="Times New Roman" w:hAnsi="Times New Roman"/>
          <w:i/>
        </w:rPr>
        <w:t>ReportConfigId</w:t>
      </w:r>
      <w:proofErr w:type="spellEnd"/>
      <w:r w:rsidR="001E1F43" w:rsidRPr="00B83CB5">
        <w:rPr>
          <w:rFonts w:ascii="Times New Roman" w:hAnsi="Times New Roman"/>
        </w:rPr>
        <w:t xml:space="preserve"> </w:t>
      </w:r>
      <w:r w:rsidR="00936C81" w:rsidRPr="00B83CB5">
        <w:rPr>
          <w:rFonts w:ascii="Times New Roman" w:hAnsi="Times New Roman"/>
          <w:noProof/>
          <w:lang w:eastAsia="ko-KR"/>
        </w:rPr>
        <w:t xml:space="preserve">i </w:t>
      </w:r>
      <w:r w:rsidR="000C36E1" w:rsidRPr="00B83CB5">
        <w:rPr>
          <w:rFonts w:ascii="Times New Roman" w:hAnsi="Times New Roman"/>
          <w:noProof/>
          <w:lang w:eastAsia="ko-KR"/>
        </w:rPr>
        <w:t xml:space="preserve">is indicated. </w:t>
      </w:r>
      <w:r w:rsidR="003F3B58" w:rsidRPr="00B83CB5">
        <w:rPr>
          <w:rFonts w:ascii="Times New Roman" w:hAnsi="Times New Roman"/>
          <w:noProof/>
          <w:lang w:eastAsia="ko-KR"/>
        </w:rPr>
        <w:t xml:space="preserve">If </w:t>
      </w:r>
      <w:r w:rsidR="006D60D1" w:rsidRPr="00B83CB5">
        <w:rPr>
          <w:rFonts w:ascii="Times New Roman" w:hAnsi="Times New Roman"/>
          <w:noProof/>
          <w:lang w:eastAsia="ko-KR"/>
        </w:rPr>
        <w:t xml:space="preserve">is set to 1, </w:t>
      </w:r>
      <w:r w:rsidR="00DC2FC7" w:rsidRPr="00B83CB5">
        <w:rPr>
          <w:rFonts w:ascii="Times New Roman" w:hAnsi="Times New Roman"/>
          <w:noProof/>
          <w:lang w:eastAsia="ko-KR"/>
        </w:rPr>
        <w:t>the octet corripsonding to N</w:t>
      </w:r>
      <w:r w:rsidR="00DC2FC7" w:rsidRPr="00B83CB5">
        <w:rPr>
          <w:rFonts w:ascii="Times New Roman" w:hAnsi="Times New Roman"/>
          <w:noProof/>
          <w:vertAlign w:val="subscript"/>
        </w:rPr>
        <w:t>i,0</w:t>
      </w:r>
      <w:r w:rsidR="00DC2FC7" w:rsidRPr="00B83CB5">
        <w:rPr>
          <w:rFonts w:ascii="Times New Roman" w:hAnsi="Times New Roman"/>
          <w:noProof/>
        </w:rPr>
        <w:t xml:space="preserve"> to </w:t>
      </w:r>
      <w:r w:rsidR="00DC2FC7" w:rsidRPr="00B83CB5">
        <w:rPr>
          <w:rFonts w:ascii="Times New Roman" w:hAnsi="Times New Roman"/>
          <w:noProof/>
          <w:lang w:eastAsia="ko-KR"/>
        </w:rPr>
        <w:t>N</w:t>
      </w:r>
      <w:r w:rsidR="00DC2FC7" w:rsidRPr="00B83CB5">
        <w:rPr>
          <w:rFonts w:ascii="Times New Roman" w:hAnsi="Times New Roman"/>
          <w:noProof/>
          <w:vertAlign w:val="subscript"/>
        </w:rPr>
        <w:t>i,7</w:t>
      </w:r>
      <w:r w:rsidR="00DC2FC7" w:rsidRPr="00B83CB5">
        <w:rPr>
          <w:rFonts w:ascii="Times New Roman" w:hAnsi="Times New Roman"/>
          <w:noProof/>
        </w:rPr>
        <w:t xml:space="preserve"> is present. </w:t>
      </w:r>
      <w:r w:rsidR="007274D7" w:rsidRPr="00B83CB5">
        <w:rPr>
          <w:rFonts w:ascii="Times New Roman" w:hAnsi="Times New Roman"/>
          <w:noProof/>
          <w:lang w:eastAsia="ko-KR"/>
        </w:rPr>
        <w:t>If is set to 0, the octet corr</w:t>
      </w:r>
      <w:r w:rsidR="00601E30">
        <w:rPr>
          <w:rFonts w:ascii="Times New Roman" w:hAnsi="Times New Roman"/>
          <w:noProof/>
          <w:lang w:eastAsia="ko-KR"/>
        </w:rPr>
        <w:t>es</w:t>
      </w:r>
      <w:r w:rsidR="007274D7" w:rsidRPr="00B83CB5">
        <w:rPr>
          <w:rFonts w:ascii="Times New Roman" w:hAnsi="Times New Roman"/>
          <w:noProof/>
          <w:lang w:eastAsia="ko-KR"/>
        </w:rPr>
        <w:t>psonding to N</w:t>
      </w:r>
      <w:r w:rsidR="007274D7" w:rsidRPr="00B83CB5">
        <w:rPr>
          <w:rFonts w:ascii="Times New Roman" w:hAnsi="Times New Roman"/>
          <w:noProof/>
          <w:vertAlign w:val="subscript"/>
        </w:rPr>
        <w:t>i,0</w:t>
      </w:r>
      <w:r w:rsidR="007274D7" w:rsidRPr="00B83CB5">
        <w:rPr>
          <w:rFonts w:ascii="Times New Roman" w:hAnsi="Times New Roman"/>
          <w:noProof/>
        </w:rPr>
        <w:t xml:space="preserve"> to </w:t>
      </w:r>
      <w:r w:rsidR="007274D7" w:rsidRPr="00B83CB5">
        <w:rPr>
          <w:rFonts w:ascii="Times New Roman" w:hAnsi="Times New Roman"/>
          <w:noProof/>
          <w:lang w:eastAsia="ko-KR"/>
        </w:rPr>
        <w:t>N</w:t>
      </w:r>
      <w:r w:rsidR="007274D7" w:rsidRPr="00B83CB5">
        <w:rPr>
          <w:rFonts w:ascii="Times New Roman" w:hAnsi="Times New Roman"/>
          <w:noProof/>
          <w:vertAlign w:val="subscript"/>
        </w:rPr>
        <w:t>i,7</w:t>
      </w:r>
      <w:r w:rsidR="007274D7" w:rsidRPr="00B83CB5">
        <w:rPr>
          <w:rFonts w:ascii="Times New Roman" w:hAnsi="Times New Roman"/>
          <w:noProof/>
        </w:rPr>
        <w:t xml:space="preserve"> is not present.</w:t>
      </w:r>
    </w:p>
    <w:p w14:paraId="50553DA9" w14:textId="047A8161" w:rsidR="00FC064A" w:rsidRPr="00B83CB5" w:rsidRDefault="00FC064A" w:rsidP="00FC064A">
      <w:pPr>
        <w:pStyle w:val="B1"/>
        <w:rPr>
          <w:rFonts w:ascii="Times New Roman" w:hAnsi="Times New Roman"/>
          <w:lang w:eastAsia="ko-KR"/>
        </w:rPr>
      </w:pPr>
      <w:r w:rsidRPr="00B83CB5">
        <w:rPr>
          <w:rFonts w:ascii="Times New Roman" w:hAnsi="Times New Roman"/>
          <w:noProof/>
          <w:lang w:eastAsia="ko-KR"/>
        </w:rPr>
        <w:t>-</w:t>
      </w:r>
      <w:r w:rsidRPr="00B83CB5">
        <w:rPr>
          <w:rFonts w:ascii="Times New Roman" w:hAnsi="Times New Roman"/>
          <w:noProof/>
          <w:lang w:eastAsia="ko-KR"/>
        </w:rPr>
        <w:tab/>
      </w:r>
      <w:r w:rsidR="002845A5" w:rsidRPr="00B83CB5">
        <w:rPr>
          <w:rFonts w:ascii="Times New Roman" w:hAnsi="Times New Roman"/>
          <w:noProof/>
          <w:lang w:eastAsia="ko-KR"/>
        </w:rPr>
        <w:t>N</w:t>
      </w:r>
      <w:r w:rsidRPr="00B83CB5">
        <w:rPr>
          <w:rFonts w:ascii="Times New Roman" w:hAnsi="Times New Roman"/>
          <w:noProof/>
          <w:vertAlign w:val="subscript"/>
        </w:rPr>
        <w:t>i</w:t>
      </w:r>
      <w:r w:rsidR="00777417" w:rsidRPr="00B83CB5">
        <w:rPr>
          <w:rFonts w:ascii="Times New Roman" w:hAnsi="Times New Roman"/>
          <w:noProof/>
          <w:vertAlign w:val="subscript"/>
        </w:rPr>
        <w:t>,x</w:t>
      </w:r>
      <w:r w:rsidRPr="00B83CB5">
        <w:rPr>
          <w:rFonts w:ascii="Times New Roman" w:hAnsi="Times New Roman"/>
          <w:noProof/>
        </w:rPr>
        <w:t>:</w:t>
      </w:r>
      <w:r w:rsidR="00BA7F41" w:rsidRPr="00B83CB5">
        <w:rPr>
          <w:rFonts w:ascii="Times New Roman" w:hAnsi="Times New Roman"/>
          <w:noProof/>
        </w:rPr>
        <w:t xml:space="preserve"> </w:t>
      </w:r>
      <w:r w:rsidR="00284BB2" w:rsidRPr="00B83CB5">
        <w:rPr>
          <w:rFonts w:ascii="Times New Roman" w:hAnsi="Times New Roman"/>
          <w:noProof/>
        </w:rPr>
        <w:t>t</w:t>
      </w:r>
      <w:r w:rsidRPr="00B83CB5">
        <w:rPr>
          <w:rFonts w:ascii="Times New Roman" w:hAnsi="Times New Roman"/>
          <w:noProof/>
        </w:rPr>
        <w:t xml:space="preserve">his field indicates the activation/deactivation status of the Semi-Persistent CSI report </w:t>
      </w:r>
      <w:r w:rsidR="0048368A" w:rsidRPr="00B83CB5">
        <w:rPr>
          <w:rFonts w:ascii="Times New Roman" w:hAnsi="Times New Roman"/>
          <w:noProof/>
        </w:rPr>
        <w:t>SubC</w:t>
      </w:r>
      <w:r w:rsidRPr="00B83CB5">
        <w:rPr>
          <w:rFonts w:ascii="Times New Roman" w:hAnsi="Times New Roman"/>
          <w:noProof/>
        </w:rPr>
        <w:t>onfiguration</w:t>
      </w:r>
      <w:r w:rsidRPr="00B83CB5">
        <w:rPr>
          <w:rFonts w:ascii="Times New Roman" w:hAnsi="Times New Roman"/>
          <w:noProof/>
          <w:lang w:eastAsia="ko-KR"/>
        </w:rPr>
        <w:t xml:space="preserve"> </w:t>
      </w:r>
      <w:r w:rsidR="00777417" w:rsidRPr="00B83CB5">
        <w:rPr>
          <w:rFonts w:ascii="Times New Roman" w:hAnsi="Times New Roman"/>
          <w:noProof/>
          <w:lang w:eastAsia="ko-KR"/>
        </w:rPr>
        <w:t xml:space="preserve">x </w:t>
      </w:r>
      <w:r w:rsidRPr="00B83CB5">
        <w:rPr>
          <w:rFonts w:ascii="Times New Roman" w:hAnsi="Times New Roman"/>
          <w:noProof/>
          <w:lang w:eastAsia="ko-KR"/>
        </w:rPr>
        <w:t xml:space="preserve">within </w:t>
      </w:r>
      <w:proofErr w:type="spellStart"/>
      <w:r w:rsidR="002D4BAE" w:rsidRPr="00B83CB5">
        <w:rPr>
          <w:rFonts w:ascii="Times New Roman" w:hAnsi="Times New Roman"/>
          <w:i/>
        </w:rPr>
        <w:t>csi-ReportSubConfigList</w:t>
      </w:r>
      <w:proofErr w:type="spellEnd"/>
      <w:r w:rsidR="002D4BAE" w:rsidRPr="00B83CB5">
        <w:rPr>
          <w:rFonts w:ascii="Times New Roman" w:hAnsi="Times New Roman"/>
          <w:lang w:val="en-US"/>
        </w:rPr>
        <w:t xml:space="preserve"> </w:t>
      </w:r>
      <w:r w:rsidR="00777417" w:rsidRPr="00B83CB5">
        <w:rPr>
          <w:rFonts w:ascii="Times New Roman" w:hAnsi="Times New Roman"/>
          <w:lang w:val="en-US"/>
        </w:rPr>
        <w:t>of</w:t>
      </w:r>
      <w:r w:rsidR="00777417" w:rsidRPr="00B83CB5">
        <w:rPr>
          <w:rFonts w:ascii="Times New Roman" w:hAnsi="Times New Roman"/>
          <w:i/>
          <w:iCs/>
          <w:lang w:val="en-US"/>
        </w:rPr>
        <w:t xml:space="preserve"> </w:t>
      </w:r>
      <w:r w:rsidR="00777417" w:rsidRPr="00B83CB5">
        <w:rPr>
          <w:rFonts w:ascii="Times New Roman" w:hAnsi="Times New Roman"/>
          <w:i/>
          <w:noProof/>
        </w:rPr>
        <w:t xml:space="preserve">CSI-ReportConfigId </w:t>
      </w:r>
      <w:r w:rsidR="00DC0D00" w:rsidRPr="00B83CB5">
        <w:rPr>
          <w:rFonts w:ascii="Times New Roman" w:hAnsi="Times New Roman"/>
          <w:iCs/>
          <w:noProof/>
        </w:rPr>
        <w:t>i</w:t>
      </w:r>
      <w:r w:rsidRPr="00B83CB5">
        <w:rPr>
          <w:rFonts w:ascii="Times New Roman" w:hAnsi="Times New Roman"/>
          <w:noProof/>
        </w:rPr>
        <w:t xml:space="preserve">, as specified in TS 38.331 [5]. </w:t>
      </w:r>
      <w:r w:rsidR="002845A5" w:rsidRPr="00B83CB5">
        <w:rPr>
          <w:rFonts w:ascii="Times New Roman" w:hAnsi="Times New Roman"/>
          <w:noProof/>
        </w:rPr>
        <w:t>N</w:t>
      </w:r>
      <w:r w:rsidRPr="00B83CB5">
        <w:rPr>
          <w:rFonts w:ascii="Times New Roman" w:hAnsi="Times New Roman"/>
          <w:noProof/>
          <w:vertAlign w:val="subscript"/>
        </w:rPr>
        <w:t>0</w:t>
      </w:r>
      <w:r w:rsidR="00777417" w:rsidRPr="00B83CB5">
        <w:rPr>
          <w:rFonts w:ascii="Times New Roman" w:hAnsi="Times New Roman"/>
          <w:noProof/>
          <w:vertAlign w:val="subscript"/>
        </w:rPr>
        <w:t>,0</w:t>
      </w:r>
      <w:r w:rsidRPr="00B83CB5">
        <w:rPr>
          <w:rFonts w:ascii="Times New Roman" w:hAnsi="Times New Roman"/>
        </w:rPr>
        <w:t xml:space="preserve"> refers to the </w:t>
      </w:r>
      <w:r w:rsidRPr="00B83CB5">
        <w:rPr>
          <w:rFonts w:ascii="Times New Roman" w:hAnsi="Times New Roman"/>
          <w:noProof/>
        </w:rPr>
        <w:t xml:space="preserve">report </w:t>
      </w:r>
      <w:r w:rsidR="00D00C4D" w:rsidRPr="00B83CB5">
        <w:rPr>
          <w:rFonts w:ascii="Times New Roman" w:hAnsi="Times New Roman"/>
          <w:noProof/>
        </w:rPr>
        <w:t>SubC</w:t>
      </w:r>
      <w:r w:rsidRPr="00B83CB5">
        <w:rPr>
          <w:rFonts w:ascii="Times New Roman" w:hAnsi="Times New Roman"/>
          <w:noProof/>
        </w:rPr>
        <w:t xml:space="preserve">onfiguration which includes PUCCH resources for SP CSI reporting in the indicated BWP and has the lowest </w:t>
      </w:r>
      <w:r w:rsidR="008E379B" w:rsidRPr="00B83CB5">
        <w:rPr>
          <w:rFonts w:ascii="Times New Roman" w:hAnsi="Times New Roman"/>
          <w:i/>
          <w:noProof/>
        </w:rPr>
        <w:t xml:space="preserve">csi-ReportSubConfigID </w:t>
      </w:r>
      <w:r w:rsidRPr="00B83CB5">
        <w:rPr>
          <w:rFonts w:ascii="Times New Roman" w:hAnsi="Times New Roman"/>
        </w:rPr>
        <w:t xml:space="preserve">within the list with type set to </w:t>
      </w:r>
      <w:proofErr w:type="spellStart"/>
      <w:r w:rsidR="004F7BD0" w:rsidRPr="00B83CB5">
        <w:rPr>
          <w:rFonts w:ascii="Times New Roman" w:hAnsi="Times New Roman"/>
          <w:i/>
        </w:rPr>
        <w:t>csi-ReportSubConfigList</w:t>
      </w:r>
      <w:proofErr w:type="spellEnd"/>
      <w:r w:rsidRPr="00B83CB5">
        <w:rPr>
          <w:rFonts w:ascii="Times New Roman" w:hAnsi="Times New Roman"/>
        </w:rPr>
        <w:t xml:space="preserve">, </w:t>
      </w:r>
      <w:r w:rsidR="004F7BD0" w:rsidRPr="00B83CB5">
        <w:rPr>
          <w:rFonts w:ascii="Times New Roman" w:hAnsi="Times New Roman"/>
          <w:noProof/>
        </w:rPr>
        <w:t>N</w:t>
      </w:r>
      <w:r w:rsidR="006D60D1" w:rsidRPr="00B83CB5">
        <w:rPr>
          <w:rFonts w:ascii="Times New Roman" w:hAnsi="Times New Roman"/>
          <w:noProof/>
          <w:vertAlign w:val="subscript"/>
        </w:rPr>
        <w:t>0,1</w:t>
      </w:r>
      <w:r w:rsidRPr="00B83CB5">
        <w:rPr>
          <w:rFonts w:ascii="Times New Roman" w:hAnsi="Times New Roman"/>
        </w:rPr>
        <w:t xml:space="preserve"> to the </w:t>
      </w:r>
      <w:r w:rsidRPr="00B83CB5">
        <w:rPr>
          <w:rFonts w:ascii="Times New Roman" w:hAnsi="Times New Roman"/>
          <w:noProof/>
        </w:rPr>
        <w:t xml:space="preserve">report </w:t>
      </w:r>
      <w:r w:rsidR="004F7BD0" w:rsidRPr="00B83CB5">
        <w:rPr>
          <w:rFonts w:ascii="Times New Roman" w:hAnsi="Times New Roman"/>
          <w:noProof/>
        </w:rPr>
        <w:t>SubC</w:t>
      </w:r>
      <w:r w:rsidRPr="00B83CB5">
        <w:rPr>
          <w:rFonts w:ascii="Times New Roman" w:hAnsi="Times New Roman"/>
          <w:noProof/>
        </w:rPr>
        <w:t>onfiguration</w:t>
      </w:r>
      <w:r w:rsidRPr="00B83CB5">
        <w:rPr>
          <w:rFonts w:ascii="Times New Roman" w:hAnsi="Times New Roman"/>
        </w:rPr>
        <w:t xml:space="preserve"> </w:t>
      </w:r>
      <w:r w:rsidRPr="00B83CB5">
        <w:rPr>
          <w:rFonts w:ascii="Times New Roman" w:hAnsi="Times New Roman"/>
          <w:noProof/>
        </w:rPr>
        <w:t>which includes PUCCH resources for SP CSI reporting in the indicated BWP</w:t>
      </w:r>
      <w:r w:rsidRPr="00B83CB5">
        <w:rPr>
          <w:rFonts w:ascii="Times New Roman" w:hAnsi="Times New Roman"/>
          <w:noProof/>
          <w:lang w:eastAsia="zh-CN"/>
        </w:rPr>
        <w:t xml:space="preserve"> and has the second lowest </w:t>
      </w:r>
      <w:r w:rsidR="004F7BD0" w:rsidRPr="00B83CB5">
        <w:rPr>
          <w:rFonts w:ascii="Times New Roman" w:hAnsi="Times New Roman"/>
          <w:i/>
          <w:noProof/>
        </w:rPr>
        <w:t xml:space="preserve">csi-ReportSubConfigID </w:t>
      </w:r>
      <w:r w:rsidRPr="00B83CB5">
        <w:rPr>
          <w:rFonts w:ascii="Times New Roman" w:hAnsi="Times New Roman"/>
        </w:rPr>
        <w:t xml:space="preserve">and so on. </w:t>
      </w:r>
      <w:r w:rsidRPr="00B83CB5">
        <w:rPr>
          <w:rFonts w:ascii="Times New Roman" w:hAnsi="Times New Roman"/>
          <w:lang w:eastAsia="zh-CN"/>
        </w:rPr>
        <w:t xml:space="preserve">If the number of report configurations within the list with type set to </w:t>
      </w:r>
      <w:proofErr w:type="spellStart"/>
      <w:r w:rsidR="004F7BD0" w:rsidRPr="00B83CB5">
        <w:rPr>
          <w:rFonts w:ascii="Times New Roman" w:hAnsi="Times New Roman"/>
          <w:i/>
        </w:rPr>
        <w:t>csi-ReportSubConfigList</w:t>
      </w:r>
      <w:proofErr w:type="spellEnd"/>
      <w:r w:rsidR="004F7BD0" w:rsidRPr="00B83CB5">
        <w:rPr>
          <w:rFonts w:ascii="Times New Roman" w:hAnsi="Times New Roman"/>
          <w:i/>
        </w:rPr>
        <w:t xml:space="preserve"> </w:t>
      </w:r>
      <w:r w:rsidRPr="00B83CB5">
        <w:rPr>
          <w:rFonts w:ascii="Times New Roman" w:hAnsi="Times New Roman"/>
          <w:lang w:eastAsia="zh-CN"/>
        </w:rPr>
        <w:t xml:space="preserve">in the indicated BWP is less than </w:t>
      </w:r>
      <w:r w:rsidR="008F3A17" w:rsidRPr="00B83CB5">
        <w:rPr>
          <w:rFonts w:ascii="Times New Roman" w:hAnsi="Times New Roman"/>
          <w:lang w:eastAsia="zh-CN"/>
        </w:rPr>
        <w:t>x</w:t>
      </w:r>
      <w:r w:rsidRPr="00B83CB5">
        <w:rPr>
          <w:rFonts w:ascii="Times New Roman" w:hAnsi="Times New Roman"/>
          <w:lang w:eastAsia="zh-CN"/>
        </w:rPr>
        <w:t xml:space="preserve"> + 1, MAC entity shall ignore the </w:t>
      </w:r>
      <w:r w:rsidR="008F3A17" w:rsidRPr="00B83CB5">
        <w:rPr>
          <w:rFonts w:ascii="Times New Roman" w:hAnsi="Times New Roman"/>
          <w:noProof/>
          <w:lang w:eastAsia="ko-KR"/>
        </w:rPr>
        <w:t>N</w:t>
      </w:r>
      <w:r w:rsidR="008F3A17" w:rsidRPr="00B83CB5">
        <w:rPr>
          <w:rFonts w:ascii="Times New Roman" w:hAnsi="Times New Roman"/>
          <w:noProof/>
          <w:vertAlign w:val="subscript"/>
        </w:rPr>
        <w:t>i,x</w:t>
      </w:r>
      <w:r w:rsidRPr="00B83CB5">
        <w:rPr>
          <w:rFonts w:ascii="Times New Roman" w:hAnsi="Times New Roman"/>
          <w:lang w:eastAsia="zh-CN"/>
        </w:rPr>
        <w:t xml:space="preserve"> field. </w:t>
      </w:r>
      <w:r w:rsidRPr="00B83CB5">
        <w:rPr>
          <w:rFonts w:ascii="Times New Roman" w:hAnsi="Times New Roman"/>
          <w:lang w:eastAsia="ko-KR"/>
        </w:rPr>
        <w:t xml:space="preserve">The </w:t>
      </w:r>
      <w:r w:rsidR="008F3A17" w:rsidRPr="00B83CB5">
        <w:rPr>
          <w:rFonts w:ascii="Times New Roman" w:hAnsi="Times New Roman"/>
          <w:noProof/>
          <w:lang w:eastAsia="ko-KR"/>
        </w:rPr>
        <w:t>N</w:t>
      </w:r>
      <w:r w:rsidR="008F3A17" w:rsidRPr="00B83CB5">
        <w:rPr>
          <w:rFonts w:ascii="Times New Roman" w:hAnsi="Times New Roman"/>
          <w:noProof/>
          <w:vertAlign w:val="subscript"/>
        </w:rPr>
        <w:t>i,x</w:t>
      </w:r>
      <w:r w:rsidRPr="00B83CB5">
        <w:rPr>
          <w:rFonts w:ascii="Times New Roman" w:hAnsi="Times New Roman"/>
          <w:lang w:eastAsia="ko-KR"/>
        </w:rPr>
        <w:t xml:space="preserve"> field is set to </w:t>
      </w:r>
      <w:r w:rsidRPr="00B83CB5">
        <w:rPr>
          <w:rFonts w:ascii="Times New Roman" w:hAnsi="Times New Roman"/>
          <w:noProof/>
        </w:rPr>
        <w:t>1</w:t>
      </w:r>
      <w:r w:rsidRPr="00B83CB5">
        <w:rPr>
          <w:rFonts w:ascii="Times New Roman" w:hAnsi="Times New Roman"/>
          <w:lang w:eastAsia="ko-KR"/>
        </w:rPr>
        <w:t xml:space="preserve"> to indicate that the corresponding </w:t>
      </w:r>
      <w:r w:rsidRPr="00B83CB5">
        <w:rPr>
          <w:rFonts w:ascii="Times New Roman" w:hAnsi="Times New Roman"/>
          <w:noProof/>
        </w:rPr>
        <w:t xml:space="preserve">Semi-Persistent CSI report </w:t>
      </w:r>
      <w:r w:rsidR="00AF3ABF" w:rsidRPr="00B83CB5">
        <w:rPr>
          <w:rFonts w:ascii="Times New Roman" w:hAnsi="Times New Roman"/>
          <w:noProof/>
        </w:rPr>
        <w:t>SubC</w:t>
      </w:r>
      <w:r w:rsidRPr="00B83CB5">
        <w:rPr>
          <w:rFonts w:ascii="Times New Roman" w:hAnsi="Times New Roman"/>
          <w:noProof/>
        </w:rPr>
        <w:t xml:space="preserve">onfiguration </w:t>
      </w:r>
      <w:r w:rsidR="008F3A17" w:rsidRPr="00B83CB5">
        <w:rPr>
          <w:rFonts w:ascii="Times New Roman" w:hAnsi="Times New Roman"/>
          <w:noProof/>
        </w:rPr>
        <w:t xml:space="preserve">x </w:t>
      </w:r>
      <w:r w:rsidRPr="00B83CB5">
        <w:rPr>
          <w:rFonts w:ascii="Times New Roman" w:hAnsi="Times New Roman"/>
          <w:lang w:eastAsia="ko-KR"/>
        </w:rPr>
        <w:t xml:space="preserve">shall be activated. The </w:t>
      </w:r>
      <w:r w:rsidR="008F3A17" w:rsidRPr="00B83CB5">
        <w:rPr>
          <w:rFonts w:ascii="Times New Roman" w:hAnsi="Times New Roman"/>
          <w:noProof/>
          <w:lang w:eastAsia="ko-KR"/>
        </w:rPr>
        <w:t>N</w:t>
      </w:r>
      <w:r w:rsidR="008F3A17" w:rsidRPr="00B83CB5">
        <w:rPr>
          <w:rFonts w:ascii="Times New Roman" w:hAnsi="Times New Roman"/>
          <w:noProof/>
          <w:vertAlign w:val="subscript"/>
        </w:rPr>
        <w:t>i,x</w:t>
      </w:r>
      <w:r w:rsidRPr="00B83CB5">
        <w:rPr>
          <w:rFonts w:ascii="Times New Roman" w:hAnsi="Times New Roman"/>
          <w:lang w:eastAsia="ko-KR"/>
        </w:rPr>
        <w:t xml:space="preserve"> field is set to 0 to indicate that the corresponding </w:t>
      </w:r>
      <w:r w:rsidRPr="00B83CB5">
        <w:rPr>
          <w:rFonts w:ascii="Times New Roman" w:hAnsi="Times New Roman"/>
          <w:noProof/>
        </w:rPr>
        <w:t xml:space="preserve">Semi-Persistent CSI report </w:t>
      </w:r>
      <w:r w:rsidR="00AF3ABF" w:rsidRPr="00B83CB5">
        <w:rPr>
          <w:rFonts w:ascii="Times New Roman" w:hAnsi="Times New Roman"/>
          <w:noProof/>
        </w:rPr>
        <w:t>SubC</w:t>
      </w:r>
      <w:r w:rsidRPr="00B83CB5">
        <w:rPr>
          <w:rFonts w:ascii="Times New Roman" w:hAnsi="Times New Roman"/>
          <w:noProof/>
        </w:rPr>
        <w:t xml:space="preserve">onfiguration </w:t>
      </w:r>
      <w:r w:rsidR="008F3A17" w:rsidRPr="00B83CB5">
        <w:rPr>
          <w:rFonts w:ascii="Times New Roman" w:hAnsi="Times New Roman"/>
        </w:rPr>
        <w:t>x</w:t>
      </w:r>
      <w:r w:rsidRPr="00B83CB5">
        <w:rPr>
          <w:rFonts w:ascii="Times New Roman" w:hAnsi="Times New Roman"/>
          <w:lang w:eastAsia="ko-KR"/>
        </w:rPr>
        <w:t xml:space="preserve"> shall be </w:t>
      </w:r>
      <w:proofErr w:type="gramStart"/>
      <w:r w:rsidRPr="00B83CB5">
        <w:rPr>
          <w:rFonts w:ascii="Times New Roman" w:hAnsi="Times New Roman"/>
          <w:lang w:eastAsia="ko-KR"/>
        </w:rPr>
        <w:t>deactivated</w:t>
      </w:r>
      <w:r w:rsidRPr="00B83CB5">
        <w:rPr>
          <w:rFonts w:ascii="Times New Roman" w:hAnsi="Times New Roman"/>
          <w:noProof/>
        </w:rPr>
        <w:t>;</w:t>
      </w:r>
      <w:proofErr w:type="gramEnd"/>
    </w:p>
    <w:p w14:paraId="712B5CF9" w14:textId="77777777" w:rsidR="00FC064A" w:rsidRPr="00B83CB5" w:rsidRDefault="00FC064A" w:rsidP="00FC064A">
      <w:pPr>
        <w:pStyle w:val="B1"/>
        <w:rPr>
          <w:rFonts w:ascii="Times New Roman" w:hAnsi="Times New Roman"/>
          <w:lang w:eastAsia="ko-KR"/>
        </w:rPr>
      </w:pPr>
      <w:r w:rsidRPr="00B83CB5">
        <w:rPr>
          <w:rFonts w:ascii="Times New Roman" w:hAnsi="Times New Roman"/>
          <w:lang w:eastAsia="ko-KR"/>
        </w:rPr>
        <w:t>-</w:t>
      </w:r>
      <w:r w:rsidRPr="00B83CB5">
        <w:rPr>
          <w:rFonts w:ascii="Times New Roman" w:hAnsi="Times New Roman"/>
          <w:lang w:eastAsia="ko-KR"/>
        </w:rPr>
        <w:tab/>
        <w:t>R: Reserved bit, set to 0.</w:t>
      </w:r>
    </w:p>
    <w:p w14:paraId="279AC1D5" w14:textId="2DBB749E" w:rsidR="00FC064A" w:rsidRPr="00E87D15" w:rsidRDefault="00057B3E" w:rsidP="00FC064A">
      <w:pPr>
        <w:pStyle w:val="TH"/>
      </w:pPr>
      <w:r w:rsidRPr="00E87D15">
        <w:object w:dxaOrig="7620" w:dyaOrig="4455" w14:anchorId="798D3174">
          <v:shape id="_x0000_i1026" type="#_x0000_t75" style="width:381.05pt;height:223pt" o:ole="">
            <v:imagedata r:id="rId14" o:title=""/>
          </v:shape>
          <o:OLEObject Type="Embed" ProgID="Visio.Drawing.15" ShapeID="_x0000_i1026" DrawAspect="Content" ObjectID="_1757403754" r:id="rId15"/>
        </w:object>
      </w:r>
    </w:p>
    <w:p w14:paraId="5C09A85F" w14:textId="30CE734F" w:rsidR="00FC064A" w:rsidRDefault="00FC064A" w:rsidP="001C590B">
      <w:pPr>
        <w:pStyle w:val="TF"/>
        <w:rPr>
          <w:noProof/>
          <w:lang w:eastAsia="ko-KR"/>
        </w:rPr>
      </w:pPr>
      <w:r w:rsidRPr="00E87D15">
        <w:rPr>
          <w:noProof/>
          <w:lang w:eastAsia="ko-KR"/>
        </w:rPr>
        <w:t xml:space="preserve">Figure </w:t>
      </w:r>
      <w:r w:rsidR="008E62EF">
        <w:rPr>
          <w:noProof/>
          <w:lang w:eastAsia="ko-KR"/>
        </w:rPr>
        <w:t>x</w:t>
      </w:r>
      <w:r w:rsidRPr="00E87D15">
        <w:rPr>
          <w:noProof/>
          <w:lang w:eastAsia="ko-KR"/>
        </w:rPr>
        <w:t xml:space="preserve">: </w:t>
      </w:r>
      <w:r w:rsidR="008E62EF">
        <w:rPr>
          <w:noProof/>
          <w:lang w:eastAsia="ko-KR"/>
        </w:rPr>
        <w:t xml:space="preserve">Enhanced </w:t>
      </w:r>
      <w:r w:rsidRPr="00E87D15">
        <w:rPr>
          <w:lang w:eastAsia="ko-KR"/>
        </w:rPr>
        <w:t>SP CSI reporting on PUCCH Activation/Deactivation MAC CE</w:t>
      </w:r>
    </w:p>
    <w:sectPr w:rsidR="00FC064A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1F62" w14:textId="77777777" w:rsidR="00B02A78" w:rsidRDefault="00B02A78">
      <w:r>
        <w:separator/>
      </w:r>
    </w:p>
  </w:endnote>
  <w:endnote w:type="continuationSeparator" w:id="0">
    <w:p w14:paraId="44587323" w14:textId="77777777" w:rsidR="00B02A78" w:rsidRDefault="00B02A78">
      <w:r>
        <w:continuationSeparator/>
      </w:r>
    </w:p>
  </w:endnote>
  <w:endnote w:type="continuationNotice" w:id="1">
    <w:p w14:paraId="62D7C52E" w14:textId="77777777" w:rsidR="00B02A78" w:rsidRDefault="00B02A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E87CF" w14:textId="77777777" w:rsidR="00B02A78" w:rsidRDefault="00B02A78">
      <w:r>
        <w:separator/>
      </w:r>
    </w:p>
  </w:footnote>
  <w:footnote w:type="continuationSeparator" w:id="0">
    <w:p w14:paraId="64C2330F" w14:textId="77777777" w:rsidR="00B02A78" w:rsidRDefault="00B02A78">
      <w:r>
        <w:continuationSeparator/>
      </w:r>
    </w:p>
  </w:footnote>
  <w:footnote w:type="continuationNotice" w:id="1">
    <w:p w14:paraId="3BDD29D5" w14:textId="77777777" w:rsidR="00B02A78" w:rsidRDefault="00B02A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828DC"/>
    <w:multiLevelType w:val="hybridMultilevel"/>
    <w:tmpl w:val="001A3B22"/>
    <w:lvl w:ilvl="0" w:tplc="052CA2C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43D26"/>
    <w:multiLevelType w:val="hybridMultilevel"/>
    <w:tmpl w:val="5A10734A"/>
    <w:lvl w:ilvl="0" w:tplc="7AA4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287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D401E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E7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3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8E6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24F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06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EAC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556396"/>
    <w:multiLevelType w:val="hybridMultilevel"/>
    <w:tmpl w:val="9392C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E68AB"/>
    <w:multiLevelType w:val="hybridMultilevel"/>
    <w:tmpl w:val="FB0EDCC8"/>
    <w:lvl w:ilvl="0" w:tplc="0B8AE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A28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CC86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E73EE">
      <w:start w:val="38"/>
      <w:numFmt w:val="bullet"/>
      <w:lvlText w:val="•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BC384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8C2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ECC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6D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E8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24F0C01"/>
    <w:multiLevelType w:val="hybridMultilevel"/>
    <w:tmpl w:val="420C1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7170935">
    <w:abstractNumId w:val="1"/>
  </w:num>
  <w:num w:numId="2" w16cid:durableId="961112129">
    <w:abstractNumId w:val="14"/>
  </w:num>
  <w:num w:numId="3" w16cid:durableId="1698316515">
    <w:abstractNumId w:val="10"/>
  </w:num>
  <w:num w:numId="4" w16cid:durableId="2017030140">
    <w:abstractNumId w:val="12"/>
  </w:num>
  <w:num w:numId="5" w16cid:durableId="1432316339">
    <w:abstractNumId w:val="5"/>
  </w:num>
  <w:num w:numId="6" w16cid:durableId="1438058489">
    <w:abstractNumId w:val="13"/>
  </w:num>
  <w:num w:numId="7" w16cid:durableId="207031773">
    <w:abstractNumId w:val="17"/>
  </w:num>
  <w:num w:numId="8" w16cid:durableId="2114977846">
    <w:abstractNumId w:val="6"/>
  </w:num>
  <w:num w:numId="9" w16cid:durableId="991519215">
    <w:abstractNumId w:val="15"/>
  </w:num>
  <w:num w:numId="10" w16cid:durableId="1360860641">
    <w:abstractNumId w:val="24"/>
  </w:num>
  <w:num w:numId="11" w16cid:durableId="269700109">
    <w:abstractNumId w:val="16"/>
  </w:num>
  <w:num w:numId="12" w16cid:durableId="1387101789">
    <w:abstractNumId w:val="22"/>
  </w:num>
  <w:num w:numId="13" w16cid:durableId="1028069117">
    <w:abstractNumId w:val="0"/>
  </w:num>
  <w:num w:numId="14" w16cid:durableId="9228364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745671">
    <w:abstractNumId w:val="3"/>
  </w:num>
  <w:num w:numId="16" w16cid:durableId="606082487">
    <w:abstractNumId w:val="2"/>
  </w:num>
  <w:num w:numId="17" w16cid:durableId="521670273">
    <w:abstractNumId w:val="23"/>
  </w:num>
  <w:num w:numId="18" w16cid:durableId="328411283">
    <w:abstractNumId w:val="7"/>
  </w:num>
  <w:num w:numId="19" w16cid:durableId="71120853">
    <w:abstractNumId w:val="9"/>
  </w:num>
  <w:num w:numId="20" w16cid:durableId="937519126">
    <w:abstractNumId w:val="18"/>
  </w:num>
  <w:num w:numId="21" w16cid:durableId="892427715">
    <w:abstractNumId w:val="20"/>
  </w:num>
  <w:num w:numId="22" w16cid:durableId="1320229525">
    <w:abstractNumId w:val="21"/>
  </w:num>
  <w:num w:numId="23" w16cid:durableId="317810392">
    <w:abstractNumId w:val="11"/>
  </w:num>
  <w:num w:numId="24" w16cid:durableId="1947272149">
    <w:abstractNumId w:val="4"/>
  </w:num>
  <w:num w:numId="25" w16cid:durableId="1631201385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E18"/>
    <w:rsid w:val="0000137E"/>
    <w:rsid w:val="00001B36"/>
    <w:rsid w:val="00002490"/>
    <w:rsid w:val="00002985"/>
    <w:rsid w:val="00002A37"/>
    <w:rsid w:val="00003590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598"/>
    <w:rsid w:val="00011633"/>
    <w:rsid w:val="00011693"/>
    <w:rsid w:val="00011B28"/>
    <w:rsid w:val="00013384"/>
    <w:rsid w:val="0001349F"/>
    <w:rsid w:val="00014A91"/>
    <w:rsid w:val="00015D15"/>
    <w:rsid w:val="0001623E"/>
    <w:rsid w:val="000163DE"/>
    <w:rsid w:val="0001749A"/>
    <w:rsid w:val="00017946"/>
    <w:rsid w:val="00017BBA"/>
    <w:rsid w:val="00020A10"/>
    <w:rsid w:val="000218E8"/>
    <w:rsid w:val="00021C6E"/>
    <w:rsid w:val="00021EFD"/>
    <w:rsid w:val="00022741"/>
    <w:rsid w:val="00022E89"/>
    <w:rsid w:val="00022EC0"/>
    <w:rsid w:val="00023122"/>
    <w:rsid w:val="00023B68"/>
    <w:rsid w:val="0002564D"/>
    <w:rsid w:val="0002592B"/>
    <w:rsid w:val="00025ECA"/>
    <w:rsid w:val="00026F6C"/>
    <w:rsid w:val="00027537"/>
    <w:rsid w:val="00027938"/>
    <w:rsid w:val="00030579"/>
    <w:rsid w:val="00030FCE"/>
    <w:rsid w:val="0003222D"/>
    <w:rsid w:val="000322B1"/>
    <w:rsid w:val="000325B8"/>
    <w:rsid w:val="00032E60"/>
    <w:rsid w:val="000333FC"/>
    <w:rsid w:val="00033F0D"/>
    <w:rsid w:val="00034B81"/>
    <w:rsid w:val="00034C15"/>
    <w:rsid w:val="00034EC9"/>
    <w:rsid w:val="0003541B"/>
    <w:rsid w:val="00035F7E"/>
    <w:rsid w:val="00036075"/>
    <w:rsid w:val="000362A9"/>
    <w:rsid w:val="00036897"/>
    <w:rsid w:val="00036BA1"/>
    <w:rsid w:val="00037481"/>
    <w:rsid w:val="00037846"/>
    <w:rsid w:val="00037C47"/>
    <w:rsid w:val="000404CC"/>
    <w:rsid w:val="000422E2"/>
    <w:rsid w:val="00042F22"/>
    <w:rsid w:val="00043D3C"/>
    <w:rsid w:val="000443BF"/>
    <w:rsid w:val="000444EF"/>
    <w:rsid w:val="00044F46"/>
    <w:rsid w:val="00045187"/>
    <w:rsid w:val="00045678"/>
    <w:rsid w:val="0004587F"/>
    <w:rsid w:val="000459C9"/>
    <w:rsid w:val="00045F87"/>
    <w:rsid w:val="00045F8A"/>
    <w:rsid w:val="000467B6"/>
    <w:rsid w:val="00046CA9"/>
    <w:rsid w:val="0004753C"/>
    <w:rsid w:val="000479E6"/>
    <w:rsid w:val="00050EED"/>
    <w:rsid w:val="000514BE"/>
    <w:rsid w:val="00052A07"/>
    <w:rsid w:val="000533A2"/>
    <w:rsid w:val="00053470"/>
    <w:rsid w:val="000534E3"/>
    <w:rsid w:val="00054168"/>
    <w:rsid w:val="000545AF"/>
    <w:rsid w:val="00054F0E"/>
    <w:rsid w:val="00054F51"/>
    <w:rsid w:val="00055143"/>
    <w:rsid w:val="000554B4"/>
    <w:rsid w:val="0005606A"/>
    <w:rsid w:val="000560CC"/>
    <w:rsid w:val="00056115"/>
    <w:rsid w:val="00057117"/>
    <w:rsid w:val="00057122"/>
    <w:rsid w:val="00057871"/>
    <w:rsid w:val="00057B3E"/>
    <w:rsid w:val="000601F1"/>
    <w:rsid w:val="00060B64"/>
    <w:rsid w:val="000616E7"/>
    <w:rsid w:val="00062BBA"/>
    <w:rsid w:val="00062EBA"/>
    <w:rsid w:val="00063095"/>
    <w:rsid w:val="00063AD6"/>
    <w:rsid w:val="00063E3C"/>
    <w:rsid w:val="000640D5"/>
    <w:rsid w:val="00064444"/>
    <w:rsid w:val="0006487E"/>
    <w:rsid w:val="00064D6C"/>
    <w:rsid w:val="000656D5"/>
    <w:rsid w:val="00065E1A"/>
    <w:rsid w:val="000665E4"/>
    <w:rsid w:val="0006723B"/>
    <w:rsid w:val="00067EF5"/>
    <w:rsid w:val="00070E19"/>
    <w:rsid w:val="000714E2"/>
    <w:rsid w:val="00071A62"/>
    <w:rsid w:val="0007206E"/>
    <w:rsid w:val="0007208B"/>
    <w:rsid w:val="00072116"/>
    <w:rsid w:val="00072A80"/>
    <w:rsid w:val="00072C8B"/>
    <w:rsid w:val="0007369A"/>
    <w:rsid w:val="00073F0E"/>
    <w:rsid w:val="00074624"/>
    <w:rsid w:val="000749B7"/>
    <w:rsid w:val="00076015"/>
    <w:rsid w:val="000761B4"/>
    <w:rsid w:val="000764EE"/>
    <w:rsid w:val="00077DDE"/>
    <w:rsid w:val="00077E5F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5EB"/>
    <w:rsid w:val="00085B52"/>
    <w:rsid w:val="00085F9C"/>
    <w:rsid w:val="00086124"/>
    <w:rsid w:val="000861B9"/>
    <w:rsid w:val="000866F2"/>
    <w:rsid w:val="0008718A"/>
    <w:rsid w:val="00087222"/>
    <w:rsid w:val="000873B0"/>
    <w:rsid w:val="000876BF"/>
    <w:rsid w:val="00087C8C"/>
    <w:rsid w:val="0009009F"/>
    <w:rsid w:val="00090547"/>
    <w:rsid w:val="00090A87"/>
    <w:rsid w:val="0009144E"/>
    <w:rsid w:val="00091557"/>
    <w:rsid w:val="000916C6"/>
    <w:rsid w:val="000919F2"/>
    <w:rsid w:val="000921F5"/>
    <w:rsid w:val="000924A0"/>
    <w:rsid w:val="000924C1"/>
    <w:rsid w:val="000924F0"/>
    <w:rsid w:val="00092636"/>
    <w:rsid w:val="00092F03"/>
    <w:rsid w:val="00093090"/>
    <w:rsid w:val="00093474"/>
    <w:rsid w:val="0009362F"/>
    <w:rsid w:val="00093DD7"/>
    <w:rsid w:val="0009443E"/>
    <w:rsid w:val="0009510F"/>
    <w:rsid w:val="00095D22"/>
    <w:rsid w:val="000964A4"/>
    <w:rsid w:val="00097163"/>
    <w:rsid w:val="0009774C"/>
    <w:rsid w:val="0009787E"/>
    <w:rsid w:val="000978E7"/>
    <w:rsid w:val="00097F9F"/>
    <w:rsid w:val="00097FBF"/>
    <w:rsid w:val="000A0870"/>
    <w:rsid w:val="000A0BF1"/>
    <w:rsid w:val="000A1465"/>
    <w:rsid w:val="000A1B7B"/>
    <w:rsid w:val="000A1BE3"/>
    <w:rsid w:val="000A1E11"/>
    <w:rsid w:val="000A219B"/>
    <w:rsid w:val="000A257B"/>
    <w:rsid w:val="000A2B37"/>
    <w:rsid w:val="000A4AE4"/>
    <w:rsid w:val="000A4D28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A57"/>
    <w:rsid w:val="000A7C33"/>
    <w:rsid w:val="000A7D00"/>
    <w:rsid w:val="000B012E"/>
    <w:rsid w:val="000B1103"/>
    <w:rsid w:val="000B153B"/>
    <w:rsid w:val="000B21B0"/>
    <w:rsid w:val="000B2719"/>
    <w:rsid w:val="000B3A8F"/>
    <w:rsid w:val="000B43A5"/>
    <w:rsid w:val="000B4AB9"/>
    <w:rsid w:val="000B4C00"/>
    <w:rsid w:val="000B4DAA"/>
    <w:rsid w:val="000B58C3"/>
    <w:rsid w:val="000B5BEA"/>
    <w:rsid w:val="000B61E9"/>
    <w:rsid w:val="000B6375"/>
    <w:rsid w:val="000B6CB4"/>
    <w:rsid w:val="000C0156"/>
    <w:rsid w:val="000C0D45"/>
    <w:rsid w:val="000C118B"/>
    <w:rsid w:val="000C165A"/>
    <w:rsid w:val="000C201E"/>
    <w:rsid w:val="000C2981"/>
    <w:rsid w:val="000C2D7E"/>
    <w:rsid w:val="000C2E19"/>
    <w:rsid w:val="000C3157"/>
    <w:rsid w:val="000C3260"/>
    <w:rsid w:val="000C3556"/>
    <w:rsid w:val="000C36E1"/>
    <w:rsid w:val="000C46E8"/>
    <w:rsid w:val="000C4EE8"/>
    <w:rsid w:val="000C5D93"/>
    <w:rsid w:val="000C5F14"/>
    <w:rsid w:val="000C764F"/>
    <w:rsid w:val="000C7710"/>
    <w:rsid w:val="000C7D36"/>
    <w:rsid w:val="000D027E"/>
    <w:rsid w:val="000D0320"/>
    <w:rsid w:val="000D0830"/>
    <w:rsid w:val="000D0A14"/>
    <w:rsid w:val="000D0B03"/>
    <w:rsid w:val="000D0D07"/>
    <w:rsid w:val="000D1256"/>
    <w:rsid w:val="000D13D5"/>
    <w:rsid w:val="000D1E8E"/>
    <w:rsid w:val="000D25D8"/>
    <w:rsid w:val="000D3654"/>
    <w:rsid w:val="000D3953"/>
    <w:rsid w:val="000D4512"/>
    <w:rsid w:val="000D4797"/>
    <w:rsid w:val="000D5023"/>
    <w:rsid w:val="000D542E"/>
    <w:rsid w:val="000D5AB1"/>
    <w:rsid w:val="000D63EB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92"/>
    <w:rsid w:val="000E26A1"/>
    <w:rsid w:val="000E29D0"/>
    <w:rsid w:val="000E331D"/>
    <w:rsid w:val="000E33F2"/>
    <w:rsid w:val="000E3651"/>
    <w:rsid w:val="000E4420"/>
    <w:rsid w:val="000E45F4"/>
    <w:rsid w:val="000E592B"/>
    <w:rsid w:val="000E66EC"/>
    <w:rsid w:val="000E6E36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3972"/>
    <w:rsid w:val="000F3BE9"/>
    <w:rsid w:val="000F3F6C"/>
    <w:rsid w:val="000F5462"/>
    <w:rsid w:val="000F6CAE"/>
    <w:rsid w:val="000F6DF3"/>
    <w:rsid w:val="000F7616"/>
    <w:rsid w:val="000F7AF1"/>
    <w:rsid w:val="00100535"/>
    <w:rsid w:val="001005FF"/>
    <w:rsid w:val="00101826"/>
    <w:rsid w:val="00101FCF"/>
    <w:rsid w:val="00103091"/>
    <w:rsid w:val="00103C1D"/>
    <w:rsid w:val="00104854"/>
    <w:rsid w:val="00105C9E"/>
    <w:rsid w:val="001062FB"/>
    <w:rsid w:val="00106309"/>
    <w:rsid w:val="001063E6"/>
    <w:rsid w:val="00106C68"/>
    <w:rsid w:val="001070A5"/>
    <w:rsid w:val="001071FD"/>
    <w:rsid w:val="001073B4"/>
    <w:rsid w:val="0011036E"/>
    <w:rsid w:val="0011089F"/>
    <w:rsid w:val="00111293"/>
    <w:rsid w:val="00111B62"/>
    <w:rsid w:val="00111C50"/>
    <w:rsid w:val="00112100"/>
    <w:rsid w:val="00112160"/>
    <w:rsid w:val="00112277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6A0"/>
    <w:rsid w:val="00116765"/>
    <w:rsid w:val="00116C05"/>
    <w:rsid w:val="0011721B"/>
    <w:rsid w:val="00120F96"/>
    <w:rsid w:val="001219F5"/>
    <w:rsid w:val="00121A20"/>
    <w:rsid w:val="00121B6A"/>
    <w:rsid w:val="00122330"/>
    <w:rsid w:val="0012377F"/>
    <w:rsid w:val="00123A30"/>
    <w:rsid w:val="00124210"/>
    <w:rsid w:val="00124297"/>
    <w:rsid w:val="00124314"/>
    <w:rsid w:val="001257FA"/>
    <w:rsid w:val="00126B4A"/>
    <w:rsid w:val="0013081F"/>
    <w:rsid w:val="001309D0"/>
    <w:rsid w:val="00131185"/>
    <w:rsid w:val="001315D1"/>
    <w:rsid w:val="00131DBD"/>
    <w:rsid w:val="00132166"/>
    <w:rsid w:val="001327D0"/>
    <w:rsid w:val="00132926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5252"/>
    <w:rsid w:val="00135343"/>
    <w:rsid w:val="00135A7D"/>
    <w:rsid w:val="00135C17"/>
    <w:rsid w:val="00135FEF"/>
    <w:rsid w:val="00136B48"/>
    <w:rsid w:val="001370A0"/>
    <w:rsid w:val="0013746B"/>
    <w:rsid w:val="00137AB5"/>
    <w:rsid w:val="00137BF7"/>
    <w:rsid w:val="00137F0B"/>
    <w:rsid w:val="00140167"/>
    <w:rsid w:val="001404CF"/>
    <w:rsid w:val="001406F4"/>
    <w:rsid w:val="001407E9"/>
    <w:rsid w:val="001416C5"/>
    <w:rsid w:val="0014181B"/>
    <w:rsid w:val="001441B2"/>
    <w:rsid w:val="00144F73"/>
    <w:rsid w:val="00145999"/>
    <w:rsid w:val="00145AF7"/>
    <w:rsid w:val="001460C0"/>
    <w:rsid w:val="00146FA9"/>
    <w:rsid w:val="001476CF"/>
    <w:rsid w:val="00151354"/>
    <w:rsid w:val="00151739"/>
    <w:rsid w:val="00151E23"/>
    <w:rsid w:val="001526E0"/>
    <w:rsid w:val="00152760"/>
    <w:rsid w:val="00152EBC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5813"/>
    <w:rsid w:val="001659C1"/>
    <w:rsid w:val="00166660"/>
    <w:rsid w:val="001668FA"/>
    <w:rsid w:val="00167940"/>
    <w:rsid w:val="00167CA3"/>
    <w:rsid w:val="00167E35"/>
    <w:rsid w:val="0017034B"/>
    <w:rsid w:val="00170F77"/>
    <w:rsid w:val="0017261B"/>
    <w:rsid w:val="001729FE"/>
    <w:rsid w:val="0017360A"/>
    <w:rsid w:val="00173764"/>
    <w:rsid w:val="00173A8E"/>
    <w:rsid w:val="001742E6"/>
    <w:rsid w:val="00174EB1"/>
    <w:rsid w:val="0017521E"/>
    <w:rsid w:val="00175222"/>
    <w:rsid w:val="00175B4B"/>
    <w:rsid w:val="00175DB5"/>
    <w:rsid w:val="00175DE8"/>
    <w:rsid w:val="00176632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F17"/>
    <w:rsid w:val="001830E0"/>
    <w:rsid w:val="00183D26"/>
    <w:rsid w:val="00183FCC"/>
    <w:rsid w:val="001853C2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4313"/>
    <w:rsid w:val="00194980"/>
    <w:rsid w:val="00195409"/>
    <w:rsid w:val="00195ABE"/>
    <w:rsid w:val="00195C5C"/>
    <w:rsid w:val="00197DF9"/>
    <w:rsid w:val="001A0308"/>
    <w:rsid w:val="001A03D0"/>
    <w:rsid w:val="001A0400"/>
    <w:rsid w:val="001A04BE"/>
    <w:rsid w:val="001A0522"/>
    <w:rsid w:val="001A0D32"/>
    <w:rsid w:val="001A1149"/>
    <w:rsid w:val="001A1987"/>
    <w:rsid w:val="001A1AA0"/>
    <w:rsid w:val="001A2564"/>
    <w:rsid w:val="001A2AB9"/>
    <w:rsid w:val="001A400D"/>
    <w:rsid w:val="001A45B5"/>
    <w:rsid w:val="001A4CE0"/>
    <w:rsid w:val="001A50E3"/>
    <w:rsid w:val="001A52F4"/>
    <w:rsid w:val="001A534A"/>
    <w:rsid w:val="001A5607"/>
    <w:rsid w:val="001A60F0"/>
    <w:rsid w:val="001A6173"/>
    <w:rsid w:val="001A6CBA"/>
    <w:rsid w:val="001B0319"/>
    <w:rsid w:val="001B0B49"/>
    <w:rsid w:val="001B0D97"/>
    <w:rsid w:val="001B138A"/>
    <w:rsid w:val="001B2A5A"/>
    <w:rsid w:val="001B31B5"/>
    <w:rsid w:val="001B3AA8"/>
    <w:rsid w:val="001B4978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C26"/>
    <w:rsid w:val="001C2CC5"/>
    <w:rsid w:val="001C3D2A"/>
    <w:rsid w:val="001C54D6"/>
    <w:rsid w:val="001C590B"/>
    <w:rsid w:val="001C5B50"/>
    <w:rsid w:val="001C6372"/>
    <w:rsid w:val="001C6460"/>
    <w:rsid w:val="001C6CCD"/>
    <w:rsid w:val="001D00C1"/>
    <w:rsid w:val="001D0A6F"/>
    <w:rsid w:val="001D0B60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27B"/>
    <w:rsid w:val="001D753B"/>
    <w:rsid w:val="001D7874"/>
    <w:rsid w:val="001D7DDC"/>
    <w:rsid w:val="001E11A5"/>
    <w:rsid w:val="001E1381"/>
    <w:rsid w:val="001E19D4"/>
    <w:rsid w:val="001E1E67"/>
    <w:rsid w:val="001E1F43"/>
    <w:rsid w:val="001E241F"/>
    <w:rsid w:val="001E262D"/>
    <w:rsid w:val="001E3614"/>
    <w:rsid w:val="001E4091"/>
    <w:rsid w:val="001E48DA"/>
    <w:rsid w:val="001E4AEC"/>
    <w:rsid w:val="001E58E2"/>
    <w:rsid w:val="001E5A9B"/>
    <w:rsid w:val="001E5AC0"/>
    <w:rsid w:val="001E5CD6"/>
    <w:rsid w:val="001E608D"/>
    <w:rsid w:val="001E75D3"/>
    <w:rsid w:val="001E7AED"/>
    <w:rsid w:val="001F0525"/>
    <w:rsid w:val="001F0E97"/>
    <w:rsid w:val="001F20D3"/>
    <w:rsid w:val="001F273E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0E02"/>
    <w:rsid w:val="00201F3A"/>
    <w:rsid w:val="0020255E"/>
    <w:rsid w:val="0020296B"/>
    <w:rsid w:val="00202E55"/>
    <w:rsid w:val="00203906"/>
    <w:rsid w:val="00203F96"/>
    <w:rsid w:val="00205B35"/>
    <w:rsid w:val="002069B2"/>
    <w:rsid w:val="00206F97"/>
    <w:rsid w:val="00207FA2"/>
    <w:rsid w:val="00207FA3"/>
    <w:rsid w:val="00210A54"/>
    <w:rsid w:val="002110B2"/>
    <w:rsid w:val="00212239"/>
    <w:rsid w:val="002129BA"/>
    <w:rsid w:val="002129C7"/>
    <w:rsid w:val="00214DA8"/>
    <w:rsid w:val="00215423"/>
    <w:rsid w:val="002158FA"/>
    <w:rsid w:val="0021610C"/>
    <w:rsid w:val="0021652C"/>
    <w:rsid w:val="00220600"/>
    <w:rsid w:val="00220694"/>
    <w:rsid w:val="00220DBE"/>
    <w:rsid w:val="00220DD6"/>
    <w:rsid w:val="00221914"/>
    <w:rsid w:val="002224DB"/>
    <w:rsid w:val="00222819"/>
    <w:rsid w:val="00222AB9"/>
    <w:rsid w:val="00222D8D"/>
    <w:rsid w:val="002233CA"/>
    <w:rsid w:val="00223FCB"/>
    <w:rsid w:val="002249CF"/>
    <w:rsid w:val="00224CB7"/>
    <w:rsid w:val="0022520C"/>
    <w:rsid w:val="002252C3"/>
    <w:rsid w:val="00225876"/>
    <w:rsid w:val="00225997"/>
    <w:rsid w:val="00225C54"/>
    <w:rsid w:val="002265E4"/>
    <w:rsid w:val="00226B7E"/>
    <w:rsid w:val="00226F96"/>
    <w:rsid w:val="0022726F"/>
    <w:rsid w:val="0022752E"/>
    <w:rsid w:val="00230566"/>
    <w:rsid w:val="00230765"/>
    <w:rsid w:val="00231412"/>
    <w:rsid w:val="002319E4"/>
    <w:rsid w:val="002327CC"/>
    <w:rsid w:val="0023371E"/>
    <w:rsid w:val="00233795"/>
    <w:rsid w:val="0023392F"/>
    <w:rsid w:val="002354A6"/>
    <w:rsid w:val="00235632"/>
    <w:rsid w:val="00235872"/>
    <w:rsid w:val="00237253"/>
    <w:rsid w:val="00237F93"/>
    <w:rsid w:val="0024009B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25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2791"/>
    <w:rsid w:val="00252B6B"/>
    <w:rsid w:val="00252D7A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DD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B66"/>
    <w:rsid w:val="00266C73"/>
    <w:rsid w:val="00266ED1"/>
    <w:rsid w:val="00267141"/>
    <w:rsid w:val="002676EE"/>
    <w:rsid w:val="0026793F"/>
    <w:rsid w:val="00267C83"/>
    <w:rsid w:val="002704A5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240"/>
    <w:rsid w:val="002753DB"/>
    <w:rsid w:val="00275D06"/>
    <w:rsid w:val="00275D3A"/>
    <w:rsid w:val="002769CC"/>
    <w:rsid w:val="00277266"/>
    <w:rsid w:val="00277D17"/>
    <w:rsid w:val="002805F5"/>
    <w:rsid w:val="00280751"/>
    <w:rsid w:val="00281507"/>
    <w:rsid w:val="00281CE1"/>
    <w:rsid w:val="00282536"/>
    <w:rsid w:val="0028280A"/>
    <w:rsid w:val="00283362"/>
    <w:rsid w:val="00283B8E"/>
    <w:rsid w:val="00284336"/>
    <w:rsid w:val="002845A5"/>
    <w:rsid w:val="00284BB2"/>
    <w:rsid w:val="00284EF9"/>
    <w:rsid w:val="0028651C"/>
    <w:rsid w:val="00286AB1"/>
    <w:rsid w:val="00286ACD"/>
    <w:rsid w:val="00286D79"/>
    <w:rsid w:val="00286F84"/>
    <w:rsid w:val="00287838"/>
    <w:rsid w:val="002907B5"/>
    <w:rsid w:val="00290DDA"/>
    <w:rsid w:val="00291B67"/>
    <w:rsid w:val="00292C3F"/>
    <w:rsid w:val="00292D87"/>
    <w:rsid w:val="00292EB7"/>
    <w:rsid w:val="00293933"/>
    <w:rsid w:val="002961C7"/>
    <w:rsid w:val="00296227"/>
    <w:rsid w:val="00296246"/>
    <w:rsid w:val="0029649F"/>
    <w:rsid w:val="00296863"/>
    <w:rsid w:val="00296F44"/>
    <w:rsid w:val="002973AC"/>
    <w:rsid w:val="0029777D"/>
    <w:rsid w:val="002A055E"/>
    <w:rsid w:val="002A1160"/>
    <w:rsid w:val="002A169E"/>
    <w:rsid w:val="002A1D4E"/>
    <w:rsid w:val="002A1F31"/>
    <w:rsid w:val="002A2869"/>
    <w:rsid w:val="002A33CC"/>
    <w:rsid w:val="002A3718"/>
    <w:rsid w:val="002A386F"/>
    <w:rsid w:val="002A3B43"/>
    <w:rsid w:val="002A3E95"/>
    <w:rsid w:val="002A427B"/>
    <w:rsid w:val="002A4702"/>
    <w:rsid w:val="002A470B"/>
    <w:rsid w:val="002A6F99"/>
    <w:rsid w:val="002A7D05"/>
    <w:rsid w:val="002B028C"/>
    <w:rsid w:val="002B12C2"/>
    <w:rsid w:val="002B1D35"/>
    <w:rsid w:val="002B24D6"/>
    <w:rsid w:val="002B2913"/>
    <w:rsid w:val="002B2B71"/>
    <w:rsid w:val="002B2F4E"/>
    <w:rsid w:val="002B3622"/>
    <w:rsid w:val="002B3941"/>
    <w:rsid w:val="002B474E"/>
    <w:rsid w:val="002B6292"/>
    <w:rsid w:val="002B675C"/>
    <w:rsid w:val="002B7891"/>
    <w:rsid w:val="002B7953"/>
    <w:rsid w:val="002B7C28"/>
    <w:rsid w:val="002C04B8"/>
    <w:rsid w:val="002C1ACC"/>
    <w:rsid w:val="002C3672"/>
    <w:rsid w:val="002C41E6"/>
    <w:rsid w:val="002C447B"/>
    <w:rsid w:val="002C5E78"/>
    <w:rsid w:val="002C75EE"/>
    <w:rsid w:val="002C775A"/>
    <w:rsid w:val="002C7978"/>
    <w:rsid w:val="002D071A"/>
    <w:rsid w:val="002D2F80"/>
    <w:rsid w:val="002D2FC7"/>
    <w:rsid w:val="002D34B2"/>
    <w:rsid w:val="002D476C"/>
    <w:rsid w:val="002D4BAE"/>
    <w:rsid w:val="002D5199"/>
    <w:rsid w:val="002D57CB"/>
    <w:rsid w:val="002D66E9"/>
    <w:rsid w:val="002D70B9"/>
    <w:rsid w:val="002D7637"/>
    <w:rsid w:val="002D7659"/>
    <w:rsid w:val="002E064C"/>
    <w:rsid w:val="002E17F2"/>
    <w:rsid w:val="002E1E2C"/>
    <w:rsid w:val="002E2BBE"/>
    <w:rsid w:val="002E303B"/>
    <w:rsid w:val="002E350E"/>
    <w:rsid w:val="002E4310"/>
    <w:rsid w:val="002E4C70"/>
    <w:rsid w:val="002E4F9F"/>
    <w:rsid w:val="002E5122"/>
    <w:rsid w:val="002E512E"/>
    <w:rsid w:val="002E56B9"/>
    <w:rsid w:val="002E58E9"/>
    <w:rsid w:val="002E5E29"/>
    <w:rsid w:val="002E64CF"/>
    <w:rsid w:val="002E741D"/>
    <w:rsid w:val="002E7CAE"/>
    <w:rsid w:val="002F01AC"/>
    <w:rsid w:val="002F04D5"/>
    <w:rsid w:val="002F0796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6AC9"/>
    <w:rsid w:val="002F6F38"/>
    <w:rsid w:val="002F7147"/>
    <w:rsid w:val="002F7181"/>
    <w:rsid w:val="002F736A"/>
    <w:rsid w:val="002F7A4E"/>
    <w:rsid w:val="00300498"/>
    <w:rsid w:val="003012E9"/>
    <w:rsid w:val="0030163B"/>
    <w:rsid w:val="003019F6"/>
    <w:rsid w:val="00301CE6"/>
    <w:rsid w:val="00302162"/>
    <w:rsid w:val="0030256B"/>
    <w:rsid w:val="00302585"/>
    <w:rsid w:val="00302877"/>
    <w:rsid w:val="003029E6"/>
    <w:rsid w:val="00302BC7"/>
    <w:rsid w:val="00303503"/>
    <w:rsid w:val="003048A4"/>
    <w:rsid w:val="0030495E"/>
    <w:rsid w:val="0030501F"/>
    <w:rsid w:val="00306A8A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515F"/>
    <w:rsid w:val="0031516A"/>
    <w:rsid w:val="003155FE"/>
    <w:rsid w:val="00315650"/>
    <w:rsid w:val="0031684F"/>
    <w:rsid w:val="003170AF"/>
    <w:rsid w:val="0031745D"/>
    <w:rsid w:val="00317F70"/>
    <w:rsid w:val="003203ED"/>
    <w:rsid w:val="00320708"/>
    <w:rsid w:val="00321008"/>
    <w:rsid w:val="00321321"/>
    <w:rsid w:val="00322C9F"/>
    <w:rsid w:val="003242C0"/>
    <w:rsid w:val="00324891"/>
    <w:rsid w:val="00324D23"/>
    <w:rsid w:val="00324DC2"/>
    <w:rsid w:val="00326312"/>
    <w:rsid w:val="003263A3"/>
    <w:rsid w:val="00326A01"/>
    <w:rsid w:val="00327DC8"/>
    <w:rsid w:val="00331249"/>
    <w:rsid w:val="00331751"/>
    <w:rsid w:val="00332089"/>
    <w:rsid w:val="0033242C"/>
    <w:rsid w:val="003330C7"/>
    <w:rsid w:val="00333DCB"/>
    <w:rsid w:val="00333F1F"/>
    <w:rsid w:val="0033430B"/>
    <w:rsid w:val="00334579"/>
    <w:rsid w:val="0033469E"/>
    <w:rsid w:val="00334820"/>
    <w:rsid w:val="0033483F"/>
    <w:rsid w:val="00335102"/>
    <w:rsid w:val="00335858"/>
    <w:rsid w:val="0033690F"/>
    <w:rsid w:val="00336BDA"/>
    <w:rsid w:val="00336C7B"/>
    <w:rsid w:val="0033743B"/>
    <w:rsid w:val="00337466"/>
    <w:rsid w:val="00340EA5"/>
    <w:rsid w:val="00341277"/>
    <w:rsid w:val="0034182A"/>
    <w:rsid w:val="00342BD7"/>
    <w:rsid w:val="003439FF"/>
    <w:rsid w:val="00343A4E"/>
    <w:rsid w:val="00343DEB"/>
    <w:rsid w:val="003459ED"/>
    <w:rsid w:val="00345B08"/>
    <w:rsid w:val="003462A1"/>
    <w:rsid w:val="00346DB5"/>
    <w:rsid w:val="0034741C"/>
    <w:rsid w:val="0034766C"/>
    <w:rsid w:val="003477B1"/>
    <w:rsid w:val="00347B42"/>
    <w:rsid w:val="003504BB"/>
    <w:rsid w:val="00351496"/>
    <w:rsid w:val="0035195A"/>
    <w:rsid w:val="003542A1"/>
    <w:rsid w:val="003543C4"/>
    <w:rsid w:val="00354CD9"/>
    <w:rsid w:val="00354D2C"/>
    <w:rsid w:val="00355AB9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0E7A"/>
    <w:rsid w:val="003619A1"/>
    <w:rsid w:val="0036318E"/>
    <w:rsid w:val="00363524"/>
    <w:rsid w:val="0036412D"/>
    <w:rsid w:val="00364998"/>
    <w:rsid w:val="00364E6D"/>
    <w:rsid w:val="003651E9"/>
    <w:rsid w:val="00365452"/>
    <w:rsid w:val="00367396"/>
    <w:rsid w:val="00367AFC"/>
    <w:rsid w:val="0037013B"/>
    <w:rsid w:val="00370E47"/>
    <w:rsid w:val="00371043"/>
    <w:rsid w:val="0037289C"/>
    <w:rsid w:val="00373A15"/>
    <w:rsid w:val="00374248"/>
    <w:rsid w:val="003742AC"/>
    <w:rsid w:val="00374B4B"/>
    <w:rsid w:val="00375F71"/>
    <w:rsid w:val="00376903"/>
    <w:rsid w:val="00377440"/>
    <w:rsid w:val="00377A36"/>
    <w:rsid w:val="00377CE1"/>
    <w:rsid w:val="003807F1"/>
    <w:rsid w:val="00380C36"/>
    <w:rsid w:val="003810E5"/>
    <w:rsid w:val="00381648"/>
    <w:rsid w:val="003818FF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59"/>
    <w:rsid w:val="00386690"/>
    <w:rsid w:val="0038736E"/>
    <w:rsid w:val="003873BE"/>
    <w:rsid w:val="00387509"/>
    <w:rsid w:val="003879B0"/>
    <w:rsid w:val="0039028B"/>
    <w:rsid w:val="00390EBB"/>
    <w:rsid w:val="003910AF"/>
    <w:rsid w:val="00391A43"/>
    <w:rsid w:val="00391E17"/>
    <w:rsid w:val="00391FE9"/>
    <w:rsid w:val="003929CC"/>
    <w:rsid w:val="003932A1"/>
    <w:rsid w:val="003939FF"/>
    <w:rsid w:val="0039409A"/>
    <w:rsid w:val="00395A3E"/>
    <w:rsid w:val="00395BF1"/>
    <w:rsid w:val="00396A0E"/>
    <w:rsid w:val="00397435"/>
    <w:rsid w:val="00397DF6"/>
    <w:rsid w:val="003A0284"/>
    <w:rsid w:val="003A11DE"/>
    <w:rsid w:val="003A1C88"/>
    <w:rsid w:val="003A1D21"/>
    <w:rsid w:val="003A1D41"/>
    <w:rsid w:val="003A2223"/>
    <w:rsid w:val="003A273C"/>
    <w:rsid w:val="003A2A0F"/>
    <w:rsid w:val="003A3239"/>
    <w:rsid w:val="003A3376"/>
    <w:rsid w:val="003A3DA2"/>
    <w:rsid w:val="003A412B"/>
    <w:rsid w:val="003A45A1"/>
    <w:rsid w:val="003A501A"/>
    <w:rsid w:val="003A57CE"/>
    <w:rsid w:val="003A5B0A"/>
    <w:rsid w:val="003A6BAC"/>
    <w:rsid w:val="003A6EE8"/>
    <w:rsid w:val="003A7026"/>
    <w:rsid w:val="003A7BA8"/>
    <w:rsid w:val="003A7EF3"/>
    <w:rsid w:val="003A7FBC"/>
    <w:rsid w:val="003B0446"/>
    <w:rsid w:val="003B0C06"/>
    <w:rsid w:val="003B0E7F"/>
    <w:rsid w:val="003B1580"/>
    <w:rsid w:val="003B159C"/>
    <w:rsid w:val="003B2DF3"/>
    <w:rsid w:val="003B369F"/>
    <w:rsid w:val="003B36A3"/>
    <w:rsid w:val="003B42C9"/>
    <w:rsid w:val="003B52A6"/>
    <w:rsid w:val="003B54EB"/>
    <w:rsid w:val="003B5AAF"/>
    <w:rsid w:val="003B673F"/>
    <w:rsid w:val="003B6D2F"/>
    <w:rsid w:val="003B7FE5"/>
    <w:rsid w:val="003C072E"/>
    <w:rsid w:val="003C090F"/>
    <w:rsid w:val="003C0B9E"/>
    <w:rsid w:val="003C0D73"/>
    <w:rsid w:val="003C0EC7"/>
    <w:rsid w:val="003C11C8"/>
    <w:rsid w:val="003C1499"/>
    <w:rsid w:val="003C2057"/>
    <w:rsid w:val="003C2702"/>
    <w:rsid w:val="003C2D9F"/>
    <w:rsid w:val="003C3532"/>
    <w:rsid w:val="003C5B2C"/>
    <w:rsid w:val="003C5D41"/>
    <w:rsid w:val="003C6416"/>
    <w:rsid w:val="003C6F6B"/>
    <w:rsid w:val="003C7007"/>
    <w:rsid w:val="003C701C"/>
    <w:rsid w:val="003C73D1"/>
    <w:rsid w:val="003C7468"/>
    <w:rsid w:val="003C7806"/>
    <w:rsid w:val="003C7DAA"/>
    <w:rsid w:val="003D0A7E"/>
    <w:rsid w:val="003D109F"/>
    <w:rsid w:val="003D13A3"/>
    <w:rsid w:val="003D1F11"/>
    <w:rsid w:val="003D2087"/>
    <w:rsid w:val="003D2478"/>
    <w:rsid w:val="003D24C6"/>
    <w:rsid w:val="003D29D9"/>
    <w:rsid w:val="003D2A72"/>
    <w:rsid w:val="003D32BF"/>
    <w:rsid w:val="003D3492"/>
    <w:rsid w:val="003D36FB"/>
    <w:rsid w:val="003D3C45"/>
    <w:rsid w:val="003D42EF"/>
    <w:rsid w:val="003D4594"/>
    <w:rsid w:val="003D4D62"/>
    <w:rsid w:val="003D55D0"/>
    <w:rsid w:val="003D5B1F"/>
    <w:rsid w:val="003D6859"/>
    <w:rsid w:val="003D7FE6"/>
    <w:rsid w:val="003E0B88"/>
    <w:rsid w:val="003E12FF"/>
    <w:rsid w:val="003E15FA"/>
    <w:rsid w:val="003E212A"/>
    <w:rsid w:val="003E2218"/>
    <w:rsid w:val="003E3116"/>
    <w:rsid w:val="003E343E"/>
    <w:rsid w:val="003E3854"/>
    <w:rsid w:val="003E4513"/>
    <w:rsid w:val="003E490D"/>
    <w:rsid w:val="003E50DB"/>
    <w:rsid w:val="003E55B4"/>
    <w:rsid w:val="003E55E4"/>
    <w:rsid w:val="003E58DC"/>
    <w:rsid w:val="003E5FD2"/>
    <w:rsid w:val="003E6304"/>
    <w:rsid w:val="003E670B"/>
    <w:rsid w:val="003E6EE3"/>
    <w:rsid w:val="003E74E3"/>
    <w:rsid w:val="003F05C7"/>
    <w:rsid w:val="003F0946"/>
    <w:rsid w:val="003F11A8"/>
    <w:rsid w:val="003F11C2"/>
    <w:rsid w:val="003F26B1"/>
    <w:rsid w:val="003F282D"/>
    <w:rsid w:val="003F2CD4"/>
    <w:rsid w:val="003F2FC5"/>
    <w:rsid w:val="003F3AF8"/>
    <w:rsid w:val="003F3B58"/>
    <w:rsid w:val="003F3C97"/>
    <w:rsid w:val="003F4193"/>
    <w:rsid w:val="003F47C3"/>
    <w:rsid w:val="003F52CD"/>
    <w:rsid w:val="003F5568"/>
    <w:rsid w:val="003F6591"/>
    <w:rsid w:val="003F6BBE"/>
    <w:rsid w:val="003F764F"/>
    <w:rsid w:val="003F79EB"/>
    <w:rsid w:val="003F7AE4"/>
    <w:rsid w:val="003F7E9F"/>
    <w:rsid w:val="004000E8"/>
    <w:rsid w:val="00400114"/>
    <w:rsid w:val="004001CF"/>
    <w:rsid w:val="004025F8"/>
    <w:rsid w:val="00402D26"/>
    <w:rsid w:val="00402E2B"/>
    <w:rsid w:val="0040319A"/>
    <w:rsid w:val="00403D19"/>
    <w:rsid w:val="00403E09"/>
    <w:rsid w:val="0040488A"/>
    <w:rsid w:val="0040512B"/>
    <w:rsid w:val="00405CA5"/>
    <w:rsid w:val="00405D07"/>
    <w:rsid w:val="00406065"/>
    <w:rsid w:val="004069F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3836"/>
    <w:rsid w:val="00413AAC"/>
    <w:rsid w:val="00413D60"/>
    <w:rsid w:val="00414331"/>
    <w:rsid w:val="00416339"/>
    <w:rsid w:val="0041659B"/>
    <w:rsid w:val="004169BF"/>
    <w:rsid w:val="004176D9"/>
    <w:rsid w:val="0042027A"/>
    <w:rsid w:val="004202B8"/>
    <w:rsid w:val="00420617"/>
    <w:rsid w:val="00420800"/>
    <w:rsid w:val="00421105"/>
    <w:rsid w:val="00421488"/>
    <w:rsid w:val="004229CE"/>
    <w:rsid w:val="0042400D"/>
    <w:rsid w:val="004242F4"/>
    <w:rsid w:val="004246DC"/>
    <w:rsid w:val="00424C3A"/>
    <w:rsid w:val="00425572"/>
    <w:rsid w:val="00425834"/>
    <w:rsid w:val="00425D6E"/>
    <w:rsid w:val="00425F61"/>
    <w:rsid w:val="00425F91"/>
    <w:rsid w:val="004261FD"/>
    <w:rsid w:val="00426223"/>
    <w:rsid w:val="00426920"/>
    <w:rsid w:val="00427248"/>
    <w:rsid w:val="00427BDF"/>
    <w:rsid w:val="004325DA"/>
    <w:rsid w:val="004331EB"/>
    <w:rsid w:val="00433B3E"/>
    <w:rsid w:val="004351D0"/>
    <w:rsid w:val="00435270"/>
    <w:rsid w:val="00435709"/>
    <w:rsid w:val="00435801"/>
    <w:rsid w:val="00435908"/>
    <w:rsid w:val="00435A26"/>
    <w:rsid w:val="00436329"/>
    <w:rsid w:val="0043640D"/>
    <w:rsid w:val="004367B7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2E0F"/>
    <w:rsid w:val="004438AC"/>
    <w:rsid w:val="00443B5A"/>
    <w:rsid w:val="00443D65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5002C"/>
    <w:rsid w:val="00450D0A"/>
    <w:rsid w:val="004510D4"/>
    <w:rsid w:val="0045143B"/>
    <w:rsid w:val="004517AA"/>
    <w:rsid w:val="0045180B"/>
    <w:rsid w:val="0045208A"/>
    <w:rsid w:val="00452A01"/>
    <w:rsid w:val="00452C65"/>
    <w:rsid w:val="00452CAC"/>
    <w:rsid w:val="00452DC8"/>
    <w:rsid w:val="004533D7"/>
    <w:rsid w:val="00453C55"/>
    <w:rsid w:val="00454823"/>
    <w:rsid w:val="00455BD2"/>
    <w:rsid w:val="00455D9D"/>
    <w:rsid w:val="00456212"/>
    <w:rsid w:val="00457565"/>
    <w:rsid w:val="00457B71"/>
    <w:rsid w:val="0046019C"/>
    <w:rsid w:val="00460518"/>
    <w:rsid w:val="00461D23"/>
    <w:rsid w:val="00461FE7"/>
    <w:rsid w:val="004622BE"/>
    <w:rsid w:val="00462352"/>
    <w:rsid w:val="004625E4"/>
    <w:rsid w:val="0046356A"/>
    <w:rsid w:val="00463A78"/>
    <w:rsid w:val="00463B60"/>
    <w:rsid w:val="004650CC"/>
    <w:rsid w:val="0046551A"/>
    <w:rsid w:val="00465957"/>
    <w:rsid w:val="00465F3C"/>
    <w:rsid w:val="00466628"/>
    <w:rsid w:val="004669E2"/>
    <w:rsid w:val="00466CC6"/>
    <w:rsid w:val="004674B5"/>
    <w:rsid w:val="00470C31"/>
    <w:rsid w:val="00471A45"/>
    <w:rsid w:val="00472465"/>
    <w:rsid w:val="004727B0"/>
    <w:rsid w:val="0047349A"/>
    <w:rsid w:val="004734D0"/>
    <w:rsid w:val="00473B63"/>
    <w:rsid w:val="00474771"/>
    <w:rsid w:val="00474CFE"/>
    <w:rsid w:val="0047513C"/>
    <w:rsid w:val="00475209"/>
    <w:rsid w:val="0047556B"/>
    <w:rsid w:val="004758F8"/>
    <w:rsid w:val="00475A36"/>
    <w:rsid w:val="00477144"/>
    <w:rsid w:val="004775D3"/>
    <w:rsid w:val="00477768"/>
    <w:rsid w:val="0048135B"/>
    <w:rsid w:val="00482BB1"/>
    <w:rsid w:val="00483015"/>
    <w:rsid w:val="0048368A"/>
    <w:rsid w:val="00483858"/>
    <w:rsid w:val="00483BF6"/>
    <w:rsid w:val="00484153"/>
    <w:rsid w:val="004843A2"/>
    <w:rsid w:val="00484B68"/>
    <w:rsid w:val="0048591F"/>
    <w:rsid w:val="00485CAB"/>
    <w:rsid w:val="0048657C"/>
    <w:rsid w:val="0048722F"/>
    <w:rsid w:val="00487464"/>
    <w:rsid w:val="00487491"/>
    <w:rsid w:val="00487DFF"/>
    <w:rsid w:val="00490781"/>
    <w:rsid w:val="00491EB7"/>
    <w:rsid w:val="004922EF"/>
    <w:rsid w:val="00492BC5"/>
    <w:rsid w:val="00492D49"/>
    <w:rsid w:val="0049322F"/>
    <w:rsid w:val="004938F1"/>
    <w:rsid w:val="0049478E"/>
    <w:rsid w:val="00494921"/>
    <w:rsid w:val="00495A9C"/>
    <w:rsid w:val="00495D31"/>
    <w:rsid w:val="00496031"/>
    <w:rsid w:val="00496086"/>
    <w:rsid w:val="00496419"/>
    <w:rsid w:val="004964F1"/>
    <w:rsid w:val="004965F1"/>
    <w:rsid w:val="00496996"/>
    <w:rsid w:val="00496E46"/>
    <w:rsid w:val="004A032A"/>
    <w:rsid w:val="004A0C0B"/>
    <w:rsid w:val="004A15D3"/>
    <w:rsid w:val="004A16BC"/>
    <w:rsid w:val="004A1998"/>
    <w:rsid w:val="004A1A95"/>
    <w:rsid w:val="004A2109"/>
    <w:rsid w:val="004A2150"/>
    <w:rsid w:val="004A2966"/>
    <w:rsid w:val="004A2B94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856"/>
    <w:rsid w:val="004A7892"/>
    <w:rsid w:val="004B01C4"/>
    <w:rsid w:val="004B084E"/>
    <w:rsid w:val="004B0BFE"/>
    <w:rsid w:val="004B0D8C"/>
    <w:rsid w:val="004B0E16"/>
    <w:rsid w:val="004B0FCA"/>
    <w:rsid w:val="004B1812"/>
    <w:rsid w:val="004B1848"/>
    <w:rsid w:val="004B20C2"/>
    <w:rsid w:val="004B2CE5"/>
    <w:rsid w:val="004B2D5F"/>
    <w:rsid w:val="004B3B42"/>
    <w:rsid w:val="004B4640"/>
    <w:rsid w:val="004B5A92"/>
    <w:rsid w:val="004B5E0E"/>
    <w:rsid w:val="004B5E5B"/>
    <w:rsid w:val="004B724E"/>
    <w:rsid w:val="004B7C0C"/>
    <w:rsid w:val="004B7D0C"/>
    <w:rsid w:val="004C0159"/>
    <w:rsid w:val="004C0240"/>
    <w:rsid w:val="004C03C3"/>
    <w:rsid w:val="004C060C"/>
    <w:rsid w:val="004C0A6D"/>
    <w:rsid w:val="004C13CD"/>
    <w:rsid w:val="004C1474"/>
    <w:rsid w:val="004C1834"/>
    <w:rsid w:val="004C22EA"/>
    <w:rsid w:val="004C342C"/>
    <w:rsid w:val="004C3898"/>
    <w:rsid w:val="004C4FC6"/>
    <w:rsid w:val="004C5AB6"/>
    <w:rsid w:val="004C753C"/>
    <w:rsid w:val="004D0BB7"/>
    <w:rsid w:val="004D1E58"/>
    <w:rsid w:val="004D1FCA"/>
    <w:rsid w:val="004D2162"/>
    <w:rsid w:val="004D2866"/>
    <w:rsid w:val="004D36B1"/>
    <w:rsid w:val="004D37C2"/>
    <w:rsid w:val="004D449E"/>
    <w:rsid w:val="004D4573"/>
    <w:rsid w:val="004D479A"/>
    <w:rsid w:val="004D4A1F"/>
    <w:rsid w:val="004D4C2E"/>
    <w:rsid w:val="004D4C55"/>
    <w:rsid w:val="004D4CED"/>
    <w:rsid w:val="004D571D"/>
    <w:rsid w:val="004D5D82"/>
    <w:rsid w:val="004D605C"/>
    <w:rsid w:val="004D6C91"/>
    <w:rsid w:val="004D6DD0"/>
    <w:rsid w:val="004D6F24"/>
    <w:rsid w:val="004D70CD"/>
    <w:rsid w:val="004D754F"/>
    <w:rsid w:val="004D7677"/>
    <w:rsid w:val="004D79CD"/>
    <w:rsid w:val="004D7EBD"/>
    <w:rsid w:val="004E0C20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5A7"/>
    <w:rsid w:val="004E56DC"/>
    <w:rsid w:val="004E62DD"/>
    <w:rsid w:val="004E74E9"/>
    <w:rsid w:val="004E76F4"/>
    <w:rsid w:val="004F09FF"/>
    <w:rsid w:val="004F0B4E"/>
    <w:rsid w:val="004F0B6C"/>
    <w:rsid w:val="004F0C48"/>
    <w:rsid w:val="004F189C"/>
    <w:rsid w:val="004F2078"/>
    <w:rsid w:val="004F2808"/>
    <w:rsid w:val="004F4CD9"/>
    <w:rsid w:val="004F4DA3"/>
    <w:rsid w:val="004F52C3"/>
    <w:rsid w:val="004F69E0"/>
    <w:rsid w:val="004F6C7F"/>
    <w:rsid w:val="004F6EF5"/>
    <w:rsid w:val="004F7BD0"/>
    <w:rsid w:val="0050056D"/>
    <w:rsid w:val="005009D0"/>
    <w:rsid w:val="00500A38"/>
    <w:rsid w:val="00500FFC"/>
    <w:rsid w:val="00501E25"/>
    <w:rsid w:val="0050226B"/>
    <w:rsid w:val="00502BAB"/>
    <w:rsid w:val="00504068"/>
    <w:rsid w:val="00504565"/>
    <w:rsid w:val="00505B5B"/>
    <w:rsid w:val="00506557"/>
    <w:rsid w:val="005065A0"/>
    <w:rsid w:val="0050677A"/>
    <w:rsid w:val="005068CC"/>
    <w:rsid w:val="00507669"/>
    <w:rsid w:val="00507935"/>
    <w:rsid w:val="00507A1A"/>
    <w:rsid w:val="00510432"/>
    <w:rsid w:val="005104AC"/>
    <w:rsid w:val="00510823"/>
    <w:rsid w:val="005108D8"/>
    <w:rsid w:val="00511462"/>
    <w:rsid w:val="005116F9"/>
    <w:rsid w:val="0051177A"/>
    <w:rsid w:val="005119AF"/>
    <w:rsid w:val="00512133"/>
    <w:rsid w:val="00512326"/>
    <w:rsid w:val="0051269F"/>
    <w:rsid w:val="00513BC2"/>
    <w:rsid w:val="00514AD2"/>
    <w:rsid w:val="00514C71"/>
    <w:rsid w:val="00514CEF"/>
    <w:rsid w:val="00514FE9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72F"/>
    <w:rsid w:val="005237DC"/>
    <w:rsid w:val="00523D58"/>
    <w:rsid w:val="00524244"/>
    <w:rsid w:val="00524735"/>
    <w:rsid w:val="00524D78"/>
    <w:rsid w:val="00525D24"/>
    <w:rsid w:val="00526080"/>
    <w:rsid w:val="00526B4F"/>
    <w:rsid w:val="00527001"/>
    <w:rsid w:val="005272ED"/>
    <w:rsid w:val="0052783E"/>
    <w:rsid w:val="005304C8"/>
    <w:rsid w:val="00530DAA"/>
    <w:rsid w:val="00530F80"/>
    <w:rsid w:val="0053191D"/>
    <w:rsid w:val="00532457"/>
    <w:rsid w:val="00533DD7"/>
    <w:rsid w:val="00533DEA"/>
    <w:rsid w:val="00533EBD"/>
    <w:rsid w:val="005347D5"/>
    <w:rsid w:val="00534B53"/>
    <w:rsid w:val="00534B59"/>
    <w:rsid w:val="00535324"/>
    <w:rsid w:val="0053590F"/>
    <w:rsid w:val="00535F8E"/>
    <w:rsid w:val="00536759"/>
    <w:rsid w:val="005368C0"/>
    <w:rsid w:val="00536BBE"/>
    <w:rsid w:val="005375CD"/>
    <w:rsid w:val="00537C62"/>
    <w:rsid w:val="00537EB3"/>
    <w:rsid w:val="00540361"/>
    <w:rsid w:val="00541199"/>
    <w:rsid w:val="00541AF9"/>
    <w:rsid w:val="00541B8E"/>
    <w:rsid w:val="00541ED0"/>
    <w:rsid w:val="0054202E"/>
    <w:rsid w:val="00542AF5"/>
    <w:rsid w:val="00542BDE"/>
    <w:rsid w:val="00542F77"/>
    <w:rsid w:val="00543BB2"/>
    <w:rsid w:val="005447D4"/>
    <w:rsid w:val="00544E66"/>
    <w:rsid w:val="005451DB"/>
    <w:rsid w:val="00545D0C"/>
    <w:rsid w:val="005463EB"/>
    <w:rsid w:val="00546669"/>
    <w:rsid w:val="00546970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6187"/>
    <w:rsid w:val="00556676"/>
    <w:rsid w:val="00556AAE"/>
    <w:rsid w:val="0055717B"/>
    <w:rsid w:val="005576A6"/>
    <w:rsid w:val="00557AC5"/>
    <w:rsid w:val="0056035A"/>
    <w:rsid w:val="0056095D"/>
    <w:rsid w:val="00560E50"/>
    <w:rsid w:val="005610C1"/>
    <w:rsid w:val="0056121F"/>
    <w:rsid w:val="00561F1D"/>
    <w:rsid w:val="005628B7"/>
    <w:rsid w:val="005635C7"/>
    <w:rsid w:val="0056425C"/>
    <w:rsid w:val="0056517F"/>
    <w:rsid w:val="0056572F"/>
    <w:rsid w:val="00565DC4"/>
    <w:rsid w:val="00565EE2"/>
    <w:rsid w:val="00566090"/>
    <w:rsid w:val="00567332"/>
    <w:rsid w:val="00567C78"/>
    <w:rsid w:val="00570AA2"/>
    <w:rsid w:val="00570BFF"/>
    <w:rsid w:val="0057136D"/>
    <w:rsid w:val="00572505"/>
    <w:rsid w:val="0057494E"/>
    <w:rsid w:val="00574CEF"/>
    <w:rsid w:val="0057565C"/>
    <w:rsid w:val="00576B0F"/>
    <w:rsid w:val="00577413"/>
    <w:rsid w:val="0057763F"/>
    <w:rsid w:val="00577D45"/>
    <w:rsid w:val="00577E56"/>
    <w:rsid w:val="00580E0D"/>
    <w:rsid w:val="00582809"/>
    <w:rsid w:val="005829D8"/>
    <w:rsid w:val="00582EFE"/>
    <w:rsid w:val="00583731"/>
    <w:rsid w:val="00583779"/>
    <w:rsid w:val="005851C3"/>
    <w:rsid w:val="00587937"/>
    <w:rsid w:val="0058798C"/>
    <w:rsid w:val="005900FA"/>
    <w:rsid w:val="00590592"/>
    <w:rsid w:val="00590990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A20"/>
    <w:rsid w:val="005A454C"/>
    <w:rsid w:val="005A4CBF"/>
    <w:rsid w:val="005A5490"/>
    <w:rsid w:val="005A552B"/>
    <w:rsid w:val="005A662D"/>
    <w:rsid w:val="005A67C4"/>
    <w:rsid w:val="005A68A0"/>
    <w:rsid w:val="005A6DD5"/>
    <w:rsid w:val="005A6FD5"/>
    <w:rsid w:val="005B0D0E"/>
    <w:rsid w:val="005B0FDD"/>
    <w:rsid w:val="005B151A"/>
    <w:rsid w:val="005B3475"/>
    <w:rsid w:val="005B3514"/>
    <w:rsid w:val="005B35D7"/>
    <w:rsid w:val="005B392A"/>
    <w:rsid w:val="005B3AA3"/>
    <w:rsid w:val="005B49DB"/>
    <w:rsid w:val="005B4A35"/>
    <w:rsid w:val="005B570F"/>
    <w:rsid w:val="005B6345"/>
    <w:rsid w:val="005B64F5"/>
    <w:rsid w:val="005B6F83"/>
    <w:rsid w:val="005B6FB3"/>
    <w:rsid w:val="005B75CA"/>
    <w:rsid w:val="005B76BF"/>
    <w:rsid w:val="005B7C7D"/>
    <w:rsid w:val="005C163C"/>
    <w:rsid w:val="005C1AB6"/>
    <w:rsid w:val="005C25CE"/>
    <w:rsid w:val="005C3F54"/>
    <w:rsid w:val="005C3FFA"/>
    <w:rsid w:val="005C6B93"/>
    <w:rsid w:val="005C726C"/>
    <w:rsid w:val="005C74FB"/>
    <w:rsid w:val="005C77B9"/>
    <w:rsid w:val="005C7EE7"/>
    <w:rsid w:val="005D08B3"/>
    <w:rsid w:val="005D1437"/>
    <w:rsid w:val="005D1602"/>
    <w:rsid w:val="005D1B77"/>
    <w:rsid w:val="005D2AB1"/>
    <w:rsid w:val="005D327A"/>
    <w:rsid w:val="005D3628"/>
    <w:rsid w:val="005D3971"/>
    <w:rsid w:val="005D3E8F"/>
    <w:rsid w:val="005D4031"/>
    <w:rsid w:val="005D4919"/>
    <w:rsid w:val="005D5653"/>
    <w:rsid w:val="005D5E0F"/>
    <w:rsid w:val="005D6259"/>
    <w:rsid w:val="005D6552"/>
    <w:rsid w:val="005D6CDE"/>
    <w:rsid w:val="005D6D46"/>
    <w:rsid w:val="005D7DDB"/>
    <w:rsid w:val="005D7ED5"/>
    <w:rsid w:val="005E3458"/>
    <w:rsid w:val="005E385F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D2B"/>
    <w:rsid w:val="005F1163"/>
    <w:rsid w:val="005F20B1"/>
    <w:rsid w:val="005F2CB1"/>
    <w:rsid w:val="005F3025"/>
    <w:rsid w:val="005F3281"/>
    <w:rsid w:val="005F3A51"/>
    <w:rsid w:val="005F3EE2"/>
    <w:rsid w:val="005F4642"/>
    <w:rsid w:val="005F4749"/>
    <w:rsid w:val="005F4B27"/>
    <w:rsid w:val="005F59B6"/>
    <w:rsid w:val="005F5F25"/>
    <w:rsid w:val="005F618C"/>
    <w:rsid w:val="005F6970"/>
    <w:rsid w:val="005F707E"/>
    <w:rsid w:val="005F70BD"/>
    <w:rsid w:val="005F7889"/>
    <w:rsid w:val="0060014E"/>
    <w:rsid w:val="006003A1"/>
    <w:rsid w:val="006005AA"/>
    <w:rsid w:val="00600E9C"/>
    <w:rsid w:val="00600ED7"/>
    <w:rsid w:val="006011C8"/>
    <w:rsid w:val="00601726"/>
    <w:rsid w:val="00601B8F"/>
    <w:rsid w:val="00601E30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066FC"/>
    <w:rsid w:val="0061075F"/>
    <w:rsid w:val="00610923"/>
    <w:rsid w:val="00611754"/>
    <w:rsid w:val="00611B83"/>
    <w:rsid w:val="0061297E"/>
    <w:rsid w:val="00613257"/>
    <w:rsid w:val="00613382"/>
    <w:rsid w:val="006137DB"/>
    <w:rsid w:val="00613AD3"/>
    <w:rsid w:val="0061434D"/>
    <w:rsid w:val="00614877"/>
    <w:rsid w:val="006151A4"/>
    <w:rsid w:val="006151B4"/>
    <w:rsid w:val="00616757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F8B"/>
    <w:rsid w:val="00622283"/>
    <w:rsid w:val="00622947"/>
    <w:rsid w:val="006234A6"/>
    <w:rsid w:val="0062430F"/>
    <w:rsid w:val="006247C8"/>
    <w:rsid w:val="00624945"/>
    <w:rsid w:val="00625578"/>
    <w:rsid w:val="00625D20"/>
    <w:rsid w:val="00625EF5"/>
    <w:rsid w:val="006262E8"/>
    <w:rsid w:val="006268F9"/>
    <w:rsid w:val="00626A71"/>
    <w:rsid w:val="006275F0"/>
    <w:rsid w:val="00630001"/>
    <w:rsid w:val="006310BF"/>
    <w:rsid w:val="006311B3"/>
    <w:rsid w:val="00631474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8D3"/>
    <w:rsid w:val="00636F30"/>
    <w:rsid w:val="006377EC"/>
    <w:rsid w:val="00637BF4"/>
    <w:rsid w:val="00637ED1"/>
    <w:rsid w:val="00637FD6"/>
    <w:rsid w:val="0064023D"/>
    <w:rsid w:val="006414C9"/>
    <w:rsid w:val="0064151F"/>
    <w:rsid w:val="00641533"/>
    <w:rsid w:val="00641EEC"/>
    <w:rsid w:val="0064208D"/>
    <w:rsid w:val="00642360"/>
    <w:rsid w:val="006424CA"/>
    <w:rsid w:val="00642B07"/>
    <w:rsid w:val="00643475"/>
    <w:rsid w:val="0064383B"/>
    <w:rsid w:val="0064396A"/>
    <w:rsid w:val="00645816"/>
    <w:rsid w:val="00646208"/>
    <w:rsid w:val="0064624E"/>
    <w:rsid w:val="006466F1"/>
    <w:rsid w:val="006474CA"/>
    <w:rsid w:val="0064778C"/>
    <w:rsid w:val="00650345"/>
    <w:rsid w:val="006506BA"/>
    <w:rsid w:val="00650AB9"/>
    <w:rsid w:val="00650B4F"/>
    <w:rsid w:val="00652466"/>
    <w:rsid w:val="00652754"/>
    <w:rsid w:val="00652854"/>
    <w:rsid w:val="006545DF"/>
    <w:rsid w:val="00654F62"/>
    <w:rsid w:val="00655733"/>
    <w:rsid w:val="00655ACD"/>
    <w:rsid w:val="00655B3C"/>
    <w:rsid w:val="00655D59"/>
    <w:rsid w:val="006569C5"/>
    <w:rsid w:val="00656A92"/>
    <w:rsid w:val="00656DDE"/>
    <w:rsid w:val="0065782E"/>
    <w:rsid w:val="0066011D"/>
    <w:rsid w:val="006607C0"/>
    <w:rsid w:val="00660A2D"/>
    <w:rsid w:val="006613A6"/>
    <w:rsid w:val="00661B5B"/>
    <w:rsid w:val="006627A2"/>
    <w:rsid w:val="006634E6"/>
    <w:rsid w:val="006654B8"/>
    <w:rsid w:val="006655EE"/>
    <w:rsid w:val="0066697C"/>
    <w:rsid w:val="00667020"/>
    <w:rsid w:val="006674E0"/>
    <w:rsid w:val="00667EE7"/>
    <w:rsid w:val="00670922"/>
    <w:rsid w:val="00670AB3"/>
    <w:rsid w:val="00670B7B"/>
    <w:rsid w:val="00670BE1"/>
    <w:rsid w:val="0067102E"/>
    <w:rsid w:val="0067192F"/>
    <w:rsid w:val="0067218F"/>
    <w:rsid w:val="006734DB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F2D"/>
    <w:rsid w:val="00681003"/>
    <w:rsid w:val="006817C9"/>
    <w:rsid w:val="00681C5F"/>
    <w:rsid w:val="00683ECE"/>
    <w:rsid w:val="00684DBE"/>
    <w:rsid w:val="00684E0B"/>
    <w:rsid w:val="00686261"/>
    <w:rsid w:val="00686715"/>
    <w:rsid w:val="0069077F"/>
    <w:rsid w:val="006917CC"/>
    <w:rsid w:val="00692145"/>
    <w:rsid w:val="0069224A"/>
    <w:rsid w:val="00692A31"/>
    <w:rsid w:val="00692E37"/>
    <w:rsid w:val="00693AD2"/>
    <w:rsid w:val="006943FB"/>
    <w:rsid w:val="006943FF"/>
    <w:rsid w:val="00694782"/>
    <w:rsid w:val="00694A73"/>
    <w:rsid w:val="00694B5A"/>
    <w:rsid w:val="00694CAD"/>
    <w:rsid w:val="00695210"/>
    <w:rsid w:val="00695FC2"/>
    <w:rsid w:val="00696017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B21"/>
    <w:rsid w:val="006A5B2A"/>
    <w:rsid w:val="006A5E28"/>
    <w:rsid w:val="006A5E31"/>
    <w:rsid w:val="006A66EA"/>
    <w:rsid w:val="006A697B"/>
    <w:rsid w:val="006A71AD"/>
    <w:rsid w:val="006A7AFF"/>
    <w:rsid w:val="006B0313"/>
    <w:rsid w:val="006B03FA"/>
    <w:rsid w:val="006B075B"/>
    <w:rsid w:val="006B0F22"/>
    <w:rsid w:val="006B1017"/>
    <w:rsid w:val="006B13FA"/>
    <w:rsid w:val="006B1816"/>
    <w:rsid w:val="006B1949"/>
    <w:rsid w:val="006B2099"/>
    <w:rsid w:val="006B33BE"/>
    <w:rsid w:val="006B50CF"/>
    <w:rsid w:val="006B5C30"/>
    <w:rsid w:val="006B7D58"/>
    <w:rsid w:val="006B7D96"/>
    <w:rsid w:val="006C03B8"/>
    <w:rsid w:val="006C0509"/>
    <w:rsid w:val="006C0A7B"/>
    <w:rsid w:val="006C10FB"/>
    <w:rsid w:val="006C11F0"/>
    <w:rsid w:val="006C1514"/>
    <w:rsid w:val="006C155D"/>
    <w:rsid w:val="006C1B69"/>
    <w:rsid w:val="006C2B3D"/>
    <w:rsid w:val="006C41E6"/>
    <w:rsid w:val="006C450A"/>
    <w:rsid w:val="006C5B0C"/>
    <w:rsid w:val="006C5EC9"/>
    <w:rsid w:val="006C6059"/>
    <w:rsid w:val="006C6355"/>
    <w:rsid w:val="006C70C0"/>
    <w:rsid w:val="006C7522"/>
    <w:rsid w:val="006D02A9"/>
    <w:rsid w:val="006D09F8"/>
    <w:rsid w:val="006D20DE"/>
    <w:rsid w:val="006D291E"/>
    <w:rsid w:val="006D2BB1"/>
    <w:rsid w:val="006D358F"/>
    <w:rsid w:val="006D3E9B"/>
    <w:rsid w:val="006D60D1"/>
    <w:rsid w:val="006D69F3"/>
    <w:rsid w:val="006D6C3B"/>
    <w:rsid w:val="006D6F08"/>
    <w:rsid w:val="006D7295"/>
    <w:rsid w:val="006D7D2F"/>
    <w:rsid w:val="006E04C4"/>
    <w:rsid w:val="006E04E0"/>
    <w:rsid w:val="006E062C"/>
    <w:rsid w:val="006E099F"/>
    <w:rsid w:val="006E0C7B"/>
    <w:rsid w:val="006E1568"/>
    <w:rsid w:val="006E15E8"/>
    <w:rsid w:val="006E28B7"/>
    <w:rsid w:val="006E2CA8"/>
    <w:rsid w:val="006E3310"/>
    <w:rsid w:val="006E34D4"/>
    <w:rsid w:val="006E4A5C"/>
    <w:rsid w:val="006E4D31"/>
    <w:rsid w:val="006E4E39"/>
    <w:rsid w:val="006E50B2"/>
    <w:rsid w:val="006E565E"/>
    <w:rsid w:val="006E6428"/>
    <w:rsid w:val="006E673D"/>
    <w:rsid w:val="006E7D3B"/>
    <w:rsid w:val="006F1038"/>
    <w:rsid w:val="006F13AC"/>
    <w:rsid w:val="006F1B70"/>
    <w:rsid w:val="006F1DE8"/>
    <w:rsid w:val="006F3070"/>
    <w:rsid w:val="006F341D"/>
    <w:rsid w:val="006F3CDE"/>
    <w:rsid w:val="006F49C5"/>
    <w:rsid w:val="006F4CFC"/>
    <w:rsid w:val="006F58D4"/>
    <w:rsid w:val="006F5F44"/>
    <w:rsid w:val="006F66E1"/>
    <w:rsid w:val="006F7A14"/>
    <w:rsid w:val="006F7B71"/>
    <w:rsid w:val="007019EC"/>
    <w:rsid w:val="00701D68"/>
    <w:rsid w:val="00701DB3"/>
    <w:rsid w:val="00701FDA"/>
    <w:rsid w:val="0070346E"/>
    <w:rsid w:val="00704EDB"/>
    <w:rsid w:val="0070532C"/>
    <w:rsid w:val="00706101"/>
    <w:rsid w:val="00706A21"/>
    <w:rsid w:val="00707072"/>
    <w:rsid w:val="00707478"/>
    <w:rsid w:val="00707D61"/>
    <w:rsid w:val="007103AA"/>
    <w:rsid w:val="007108F8"/>
    <w:rsid w:val="0071097E"/>
    <w:rsid w:val="00710C46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9A"/>
    <w:rsid w:val="00715F30"/>
    <w:rsid w:val="0071604F"/>
    <w:rsid w:val="0071626E"/>
    <w:rsid w:val="00716477"/>
    <w:rsid w:val="0071664D"/>
    <w:rsid w:val="00716731"/>
    <w:rsid w:val="00717485"/>
    <w:rsid w:val="007174D6"/>
    <w:rsid w:val="007177DB"/>
    <w:rsid w:val="00717C9E"/>
    <w:rsid w:val="00717D8B"/>
    <w:rsid w:val="007202DA"/>
    <w:rsid w:val="00720350"/>
    <w:rsid w:val="00720A12"/>
    <w:rsid w:val="0072118A"/>
    <w:rsid w:val="00722680"/>
    <w:rsid w:val="00722D1D"/>
    <w:rsid w:val="00723536"/>
    <w:rsid w:val="007238A6"/>
    <w:rsid w:val="00723C3D"/>
    <w:rsid w:val="00724DD8"/>
    <w:rsid w:val="0072557D"/>
    <w:rsid w:val="00725AE1"/>
    <w:rsid w:val="00726EA6"/>
    <w:rsid w:val="00727208"/>
    <w:rsid w:val="007274D7"/>
    <w:rsid w:val="00727680"/>
    <w:rsid w:val="00730D92"/>
    <w:rsid w:val="00730E0D"/>
    <w:rsid w:val="00732401"/>
    <w:rsid w:val="0073318C"/>
    <w:rsid w:val="007348B1"/>
    <w:rsid w:val="00734CCA"/>
    <w:rsid w:val="007362A6"/>
    <w:rsid w:val="00736D7D"/>
    <w:rsid w:val="00736D91"/>
    <w:rsid w:val="007375CD"/>
    <w:rsid w:val="00737824"/>
    <w:rsid w:val="007404A3"/>
    <w:rsid w:val="00740E58"/>
    <w:rsid w:val="007415BB"/>
    <w:rsid w:val="00741FCE"/>
    <w:rsid w:val="00742A47"/>
    <w:rsid w:val="00742E6C"/>
    <w:rsid w:val="00743732"/>
    <w:rsid w:val="007441FB"/>
    <w:rsid w:val="00744514"/>
    <w:rsid w:val="007445A0"/>
    <w:rsid w:val="007448AF"/>
    <w:rsid w:val="00744BD9"/>
    <w:rsid w:val="0074524B"/>
    <w:rsid w:val="00745646"/>
    <w:rsid w:val="00746BE4"/>
    <w:rsid w:val="0074708E"/>
    <w:rsid w:val="00747D8B"/>
    <w:rsid w:val="0075072A"/>
    <w:rsid w:val="00751228"/>
    <w:rsid w:val="00751C4D"/>
    <w:rsid w:val="00751C91"/>
    <w:rsid w:val="00751DB7"/>
    <w:rsid w:val="00752D01"/>
    <w:rsid w:val="00753476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7AF"/>
    <w:rsid w:val="00763317"/>
    <w:rsid w:val="007635FB"/>
    <w:rsid w:val="007645E3"/>
    <w:rsid w:val="00764A93"/>
    <w:rsid w:val="00765177"/>
    <w:rsid w:val="00765281"/>
    <w:rsid w:val="0076592B"/>
    <w:rsid w:val="00766946"/>
    <w:rsid w:val="00766949"/>
    <w:rsid w:val="00766BAD"/>
    <w:rsid w:val="007674A0"/>
    <w:rsid w:val="00767A44"/>
    <w:rsid w:val="00770E2A"/>
    <w:rsid w:val="00770E70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43E"/>
    <w:rsid w:val="007755F2"/>
    <w:rsid w:val="007759FB"/>
    <w:rsid w:val="00776971"/>
    <w:rsid w:val="00776978"/>
    <w:rsid w:val="00777417"/>
    <w:rsid w:val="007775F9"/>
    <w:rsid w:val="00780B22"/>
    <w:rsid w:val="00780E01"/>
    <w:rsid w:val="0078121E"/>
    <w:rsid w:val="00781295"/>
    <w:rsid w:val="00781601"/>
    <w:rsid w:val="0078177E"/>
    <w:rsid w:val="007826D5"/>
    <w:rsid w:val="00783030"/>
    <w:rsid w:val="0078304C"/>
    <w:rsid w:val="00783652"/>
    <w:rsid w:val="00783673"/>
    <w:rsid w:val="00784042"/>
    <w:rsid w:val="007840B2"/>
    <w:rsid w:val="00784A7A"/>
    <w:rsid w:val="00785490"/>
    <w:rsid w:val="00785A8F"/>
    <w:rsid w:val="007862AB"/>
    <w:rsid w:val="00786C32"/>
    <w:rsid w:val="00787324"/>
    <w:rsid w:val="007878D6"/>
    <w:rsid w:val="00787D6F"/>
    <w:rsid w:val="007910D8"/>
    <w:rsid w:val="00791411"/>
    <w:rsid w:val="00791C1F"/>
    <w:rsid w:val="00791CA3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C92"/>
    <w:rsid w:val="00796231"/>
    <w:rsid w:val="00796F81"/>
    <w:rsid w:val="00797AAE"/>
    <w:rsid w:val="00797BC1"/>
    <w:rsid w:val="007A18EE"/>
    <w:rsid w:val="007A1CB3"/>
    <w:rsid w:val="007A29DF"/>
    <w:rsid w:val="007A2C12"/>
    <w:rsid w:val="007A2D4E"/>
    <w:rsid w:val="007A2ED3"/>
    <w:rsid w:val="007A306F"/>
    <w:rsid w:val="007A43A6"/>
    <w:rsid w:val="007A4941"/>
    <w:rsid w:val="007A4BD4"/>
    <w:rsid w:val="007A4FC8"/>
    <w:rsid w:val="007A58A6"/>
    <w:rsid w:val="007A5AF5"/>
    <w:rsid w:val="007A6697"/>
    <w:rsid w:val="007A6A37"/>
    <w:rsid w:val="007A6D00"/>
    <w:rsid w:val="007A74C6"/>
    <w:rsid w:val="007A7541"/>
    <w:rsid w:val="007B0037"/>
    <w:rsid w:val="007B0069"/>
    <w:rsid w:val="007B06AA"/>
    <w:rsid w:val="007B0F9D"/>
    <w:rsid w:val="007B15F3"/>
    <w:rsid w:val="007B18BA"/>
    <w:rsid w:val="007B2340"/>
    <w:rsid w:val="007B2410"/>
    <w:rsid w:val="007B2985"/>
    <w:rsid w:val="007B3802"/>
    <w:rsid w:val="007B3D2D"/>
    <w:rsid w:val="007B50AE"/>
    <w:rsid w:val="007B5158"/>
    <w:rsid w:val="007B51DF"/>
    <w:rsid w:val="007B51F4"/>
    <w:rsid w:val="007B564D"/>
    <w:rsid w:val="007B61B3"/>
    <w:rsid w:val="007B6F74"/>
    <w:rsid w:val="007B6FCA"/>
    <w:rsid w:val="007B6FD1"/>
    <w:rsid w:val="007B7452"/>
    <w:rsid w:val="007C05DD"/>
    <w:rsid w:val="007C0787"/>
    <w:rsid w:val="007C0A1C"/>
    <w:rsid w:val="007C0C82"/>
    <w:rsid w:val="007C2E26"/>
    <w:rsid w:val="007C2F51"/>
    <w:rsid w:val="007C3106"/>
    <w:rsid w:val="007C33AD"/>
    <w:rsid w:val="007C349B"/>
    <w:rsid w:val="007C3666"/>
    <w:rsid w:val="007C3674"/>
    <w:rsid w:val="007C3D18"/>
    <w:rsid w:val="007C427F"/>
    <w:rsid w:val="007C44C8"/>
    <w:rsid w:val="007C4C88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ED4"/>
    <w:rsid w:val="007D04E5"/>
    <w:rsid w:val="007D0A8D"/>
    <w:rsid w:val="007D0BE6"/>
    <w:rsid w:val="007D243D"/>
    <w:rsid w:val="007D2579"/>
    <w:rsid w:val="007D25B7"/>
    <w:rsid w:val="007D27A8"/>
    <w:rsid w:val="007D2EDB"/>
    <w:rsid w:val="007D3918"/>
    <w:rsid w:val="007D3FB3"/>
    <w:rsid w:val="007D41BD"/>
    <w:rsid w:val="007D44CF"/>
    <w:rsid w:val="007D4CBB"/>
    <w:rsid w:val="007D4FDE"/>
    <w:rsid w:val="007D5901"/>
    <w:rsid w:val="007D6366"/>
    <w:rsid w:val="007D69A2"/>
    <w:rsid w:val="007D6AE3"/>
    <w:rsid w:val="007D7526"/>
    <w:rsid w:val="007D76E5"/>
    <w:rsid w:val="007D7A74"/>
    <w:rsid w:val="007E00CE"/>
    <w:rsid w:val="007E0125"/>
    <w:rsid w:val="007E0425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8F9"/>
    <w:rsid w:val="007E7091"/>
    <w:rsid w:val="007E7485"/>
    <w:rsid w:val="007E7FE0"/>
    <w:rsid w:val="007F06DB"/>
    <w:rsid w:val="007F14BE"/>
    <w:rsid w:val="007F20A8"/>
    <w:rsid w:val="007F2381"/>
    <w:rsid w:val="007F2894"/>
    <w:rsid w:val="007F2C84"/>
    <w:rsid w:val="007F33AF"/>
    <w:rsid w:val="007F33F9"/>
    <w:rsid w:val="007F3745"/>
    <w:rsid w:val="007F37F9"/>
    <w:rsid w:val="007F4286"/>
    <w:rsid w:val="007F4887"/>
    <w:rsid w:val="007F55C9"/>
    <w:rsid w:val="007F6A42"/>
    <w:rsid w:val="007F6C58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E9B"/>
    <w:rsid w:val="00803FAE"/>
    <w:rsid w:val="0080427C"/>
    <w:rsid w:val="008044F3"/>
    <w:rsid w:val="0080530A"/>
    <w:rsid w:val="00805CC8"/>
    <w:rsid w:val="0080605F"/>
    <w:rsid w:val="00806A15"/>
    <w:rsid w:val="00807786"/>
    <w:rsid w:val="00807CC4"/>
    <w:rsid w:val="00807F45"/>
    <w:rsid w:val="008104D0"/>
    <w:rsid w:val="00811FCB"/>
    <w:rsid w:val="0081232F"/>
    <w:rsid w:val="00814456"/>
    <w:rsid w:val="00814A6E"/>
    <w:rsid w:val="00814B5D"/>
    <w:rsid w:val="008150D0"/>
    <w:rsid w:val="00815205"/>
    <w:rsid w:val="008158D6"/>
    <w:rsid w:val="00815E42"/>
    <w:rsid w:val="00816BBE"/>
    <w:rsid w:val="00817196"/>
    <w:rsid w:val="008174AA"/>
    <w:rsid w:val="00817D6A"/>
    <w:rsid w:val="0082122D"/>
    <w:rsid w:val="00821789"/>
    <w:rsid w:val="00821818"/>
    <w:rsid w:val="00822147"/>
    <w:rsid w:val="00822639"/>
    <w:rsid w:val="00822BDD"/>
    <w:rsid w:val="00822D74"/>
    <w:rsid w:val="008235DB"/>
    <w:rsid w:val="00823DF4"/>
    <w:rsid w:val="00823E6A"/>
    <w:rsid w:val="008242F1"/>
    <w:rsid w:val="00824AB4"/>
    <w:rsid w:val="00824B4B"/>
    <w:rsid w:val="00824EAC"/>
    <w:rsid w:val="00825415"/>
    <w:rsid w:val="008254A3"/>
    <w:rsid w:val="00825C42"/>
    <w:rsid w:val="00825D25"/>
    <w:rsid w:val="008263F2"/>
    <w:rsid w:val="0082652B"/>
    <w:rsid w:val="00826F8B"/>
    <w:rsid w:val="008277F6"/>
    <w:rsid w:val="00827D6F"/>
    <w:rsid w:val="00830388"/>
    <w:rsid w:val="008309B3"/>
    <w:rsid w:val="00830C46"/>
    <w:rsid w:val="008312E6"/>
    <w:rsid w:val="0083364C"/>
    <w:rsid w:val="0083457C"/>
    <w:rsid w:val="00834F36"/>
    <w:rsid w:val="00836A23"/>
    <w:rsid w:val="008375FE"/>
    <w:rsid w:val="008376AC"/>
    <w:rsid w:val="00841253"/>
    <w:rsid w:val="00841419"/>
    <w:rsid w:val="00843CC7"/>
    <w:rsid w:val="00843FC2"/>
    <w:rsid w:val="008444E8"/>
    <w:rsid w:val="00844742"/>
    <w:rsid w:val="00844C05"/>
    <w:rsid w:val="00844E80"/>
    <w:rsid w:val="00845463"/>
    <w:rsid w:val="00845F87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9F"/>
    <w:rsid w:val="008525B0"/>
    <w:rsid w:val="00852B5D"/>
    <w:rsid w:val="008539CE"/>
    <w:rsid w:val="008543FA"/>
    <w:rsid w:val="008545DC"/>
    <w:rsid w:val="00855EBD"/>
    <w:rsid w:val="00855F80"/>
    <w:rsid w:val="008562F4"/>
    <w:rsid w:val="00856911"/>
    <w:rsid w:val="00856BE9"/>
    <w:rsid w:val="008574C1"/>
    <w:rsid w:val="00857FB0"/>
    <w:rsid w:val="008604CC"/>
    <w:rsid w:val="00860FBE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6917"/>
    <w:rsid w:val="008677FD"/>
    <w:rsid w:val="008702FE"/>
    <w:rsid w:val="008706D4"/>
    <w:rsid w:val="00870C57"/>
    <w:rsid w:val="00870DE8"/>
    <w:rsid w:val="00870F8A"/>
    <w:rsid w:val="008719A4"/>
    <w:rsid w:val="00871D23"/>
    <w:rsid w:val="00872A01"/>
    <w:rsid w:val="008742DA"/>
    <w:rsid w:val="00874312"/>
    <w:rsid w:val="0087437C"/>
    <w:rsid w:val="00874E0C"/>
    <w:rsid w:val="00874E2E"/>
    <w:rsid w:val="00875020"/>
    <w:rsid w:val="00875270"/>
    <w:rsid w:val="00875CD7"/>
    <w:rsid w:val="00875F72"/>
    <w:rsid w:val="00876586"/>
    <w:rsid w:val="008766CC"/>
    <w:rsid w:val="00876720"/>
    <w:rsid w:val="00876B4D"/>
    <w:rsid w:val="008770ED"/>
    <w:rsid w:val="008772E3"/>
    <w:rsid w:val="00877E28"/>
    <w:rsid w:val="00877EB3"/>
    <w:rsid w:val="00877F18"/>
    <w:rsid w:val="00880D5E"/>
    <w:rsid w:val="0088189D"/>
    <w:rsid w:val="00881E9F"/>
    <w:rsid w:val="00882E5B"/>
    <w:rsid w:val="008832CE"/>
    <w:rsid w:val="0088330C"/>
    <w:rsid w:val="00883F9C"/>
    <w:rsid w:val="00884491"/>
    <w:rsid w:val="00885382"/>
    <w:rsid w:val="00885B61"/>
    <w:rsid w:val="008863D2"/>
    <w:rsid w:val="008869C1"/>
    <w:rsid w:val="00886CF5"/>
    <w:rsid w:val="0088743E"/>
    <w:rsid w:val="0089024D"/>
    <w:rsid w:val="00892365"/>
    <w:rsid w:val="00892FCA"/>
    <w:rsid w:val="008933C5"/>
    <w:rsid w:val="008934F0"/>
    <w:rsid w:val="008937E9"/>
    <w:rsid w:val="00894A88"/>
    <w:rsid w:val="00894F80"/>
    <w:rsid w:val="00895038"/>
    <w:rsid w:val="008952EC"/>
    <w:rsid w:val="0089531B"/>
    <w:rsid w:val="00895386"/>
    <w:rsid w:val="0089599B"/>
    <w:rsid w:val="00896080"/>
    <w:rsid w:val="00896130"/>
    <w:rsid w:val="008966B7"/>
    <w:rsid w:val="00896B6D"/>
    <w:rsid w:val="00896E52"/>
    <w:rsid w:val="008A0055"/>
    <w:rsid w:val="008A0308"/>
    <w:rsid w:val="008A0555"/>
    <w:rsid w:val="008A06EF"/>
    <w:rsid w:val="008A21FF"/>
    <w:rsid w:val="008A226A"/>
    <w:rsid w:val="008A23A8"/>
    <w:rsid w:val="008A2A9B"/>
    <w:rsid w:val="008A2CE2"/>
    <w:rsid w:val="008A30AC"/>
    <w:rsid w:val="008A44B8"/>
    <w:rsid w:val="008A4A3A"/>
    <w:rsid w:val="008A516A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BA3"/>
    <w:rsid w:val="008B0D87"/>
    <w:rsid w:val="008B120C"/>
    <w:rsid w:val="008B22AC"/>
    <w:rsid w:val="008B2EE4"/>
    <w:rsid w:val="008B34FC"/>
    <w:rsid w:val="008B3DD7"/>
    <w:rsid w:val="008B4EA9"/>
    <w:rsid w:val="008B51A0"/>
    <w:rsid w:val="008B525B"/>
    <w:rsid w:val="008B58DA"/>
    <w:rsid w:val="008B592A"/>
    <w:rsid w:val="008B5B7C"/>
    <w:rsid w:val="008B5FDF"/>
    <w:rsid w:val="008B6DB8"/>
    <w:rsid w:val="008B737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3123"/>
    <w:rsid w:val="008C404F"/>
    <w:rsid w:val="008C44E7"/>
    <w:rsid w:val="008C4958"/>
    <w:rsid w:val="008C4BAA"/>
    <w:rsid w:val="008C58BD"/>
    <w:rsid w:val="008C59DF"/>
    <w:rsid w:val="008C5BD6"/>
    <w:rsid w:val="008C5D23"/>
    <w:rsid w:val="008C5EEE"/>
    <w:rsid w:val="008C662B"/>
    <w:rsid w:val="008C6AE8"/>
    <w:rsid w:val="008C6D70"/>
    <w:rsid w:val="008C7573"/>
    <w:rsid w:val="008D0A50"/>
    <w:rsid w:val="008D0F7E"/>
    <w:rsid w:val="008D1970"/>
    <w:rsid w:val="008D1C23"/>
    <w:rsid w:val="008D2365"/>
    <w:rsid w:val="008D27A9"/>
    <w:rsid w:val="008D2A48"/>
    <w:rsid w:val="008D2B03"/>
    <w:rsid w:val="008D2FA0"/>
    <w:rsid w:val="008D34F1"/>
    <w:rsid w:val="008D39D8"/>
    <w:rsid w:val="008D3BE3"/>
    <w:rsid w:val="008D416A"/>
    <w:rsid w:val="008D438F"/>
    <w:rsid w:val="008D4391"/>
    <w:rsid w:val="008D4769"/>
    <w:rsid w:val="008D4D49"/>
    <w:rsid w:val="008D4ED2"/>
    <w:rsid w:val="008D510D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909"/>
    <w:rsid w:val="008E3030"/>
    <w:rsid w:val="008E379B"/>
    <w:rsid w:val="008E3800"/>
    <w:rsid w:val="008E3A3E"/>
    <w:rsid w:val="008E4B89"/>
    <w:rsid w:val="008E5111"/>
    <w:rsid w:val="008E622B"/>
    <w:rsid w:val="008E62EF"/>
    <w:rsid w:val="008E6E64"/>
    <w:rsid w:val="008E74F2"/>
    <w:rsid w:val="008E75A9"/>
    <w:rsid w:val="008E7FF5"/>
    <w:rsid w:val="008F0667"/>
    <w:rsid w:val="008F1EAB"/>
    <w:rsid w:val="008F2A8F"/>
    <w:rsid w:val="008F33DC"/>
    <w:rsid w:val="008F3A17"/>
    <w:rsid w:val="008F3E18"/>
    <w:rsid w:val="008F430B"/>
    <w:rsid w:val="008F477F"/>
    <w:rsid w:val="008F4F61"/>
    <w:rsid w:val="008F69FC"/>
    <w:rsid w:val="008F6AC1"/>
    <w:rsid w:val="008F7468"/>
    <w:rsid w:val="00900214"/>
    <w:rsid w:val="009006E2"/>
    <w:rsid w:val="009009C4"/>
    <w:rsid w:val="00901505"/>
    <w:rsid w:val="00902350"/>
    <w:rsid w:val="00903127"/>
    <w:rsid w:val="0090336B"/>
    <w:rsid w:val="00903D98"/>
    <w:rsid w:val="0090475B"/>
    <w:rsid w:val="00904981"/>
    <w:rsid w:val="00904B7D"/>
    <w:rsid w:val="00904BDF"/>
    <w:rsid w:val="009053AA"/>
    <w:rsid w:val="00905FE9"/>
    <w:rsid w:val="00906939"/>
    <w:rsid w:val="009074E3"/>
    <w:rsid w:val="00907C0A"/>
    <w:rsid w:val="00907F5D"/>
    <w:rsid w:val="00910056"/>
    <w:rsid w:val="00910B7D"/>
    <w:rsid w:val="009118B2"/>
    <w:rsid w:val="00911C82"/>
    <w:rsid w:val="00911CB8"/>
    <w:rsid w:val="00911DFB"/>
    <w:rsid w:val="00912559"/>
    <w:rsid w:val="0091291D"/>
    <w:rsid w:val="009132C6"/>
    <w:rsid w:val="009132E4"/>
    <w:rsid w:val="00913564"/>
    <w:rsid w:val="009137AE"/>
    <w:rsid w:val="009139D9"/>
    <w:rsid w:val="009144DF"/>
    <w:rsid w:val="00914AD8"/>
    <w:rsid w:val="00914FF6"/>
    <w:rsid w:val="0091523E"/>
    <w:rsid w:val="00915300"/>
    <w:rsid w:val="00915729"/>
    <w:rsid w:val="0091595B"/>
    <w:rsid w:val="00915CD7"/>
    <w:rsid w:val="00916079"/>
    <w:rsid w:val="0091611D"/>
    <w:rsid w:val="00916B02"/>
    <w:rsid w:val="00916B50"/>
    <w:rsid w:val="00917035"/>
    <w:rsid w:val="0091727F"/>
    <w:rsid w:val="009177BC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7A7"/>
    <w:rsid w:val="00923310"/>
    <w:rsid w:val="00923FE6"/>
    <w:rsid w:val="00924C54"/>
    <w:rsid w:val="00924CE2"/>
    <w:rsid w:val="00925441"/>
    <w:rsid w:val="00925D04"/>
    <w:rsid w:val="00926EB6"/>
    <w:rsid w:val="0092767E"/>
    <w:rsid w:val="00930E73"/>
    <w:rsid w:val="00930E79"/>
    <w:rsid w:val="00931BD9"/>
    <w:rsid w:val="00933853"/>
    <w:rsid w:val="009342A0"/>
    <w:rsid w:val="00934B42"/>
    <w:rsid w:val="00934D04"/>
    <w:rsid w:val="009357BF"/>
    <w:rsid w:val="009358AB"/>
    <w:rsid w:val="009368F3"/>
    <w:rsid w:val="00936C81"/>
    <w:rsid w:val="009371D5"/>
    <w:rsid w:val="0093729D"/>
    <w:rsid w:val="009373DE"/>
    <w:rsid w:val="00937B30"/>
    <w:rsid w:val="00937B71"/>
    <w:rsid w:val="00937E2F"/>
    <w:rsid w:val="00941239"/>
    <w:rsid w:val="009412DA"/>
    <w:rsid w:val="00941559"/>
    <w:rsid w:val="00941636"/>
    <w:rsid w:val="0094165D"/>
    <w:rsid w:val="00941674"/>
    <w:rsid w:val="009420E0"/>
    <w:rsid w:val="009425EB"/>
    <w:rsid w:val="0094285E"/>
    <w:rsid w:val="00942C72"/>
    <w:rsid w:val="00942D9D"/>
    <w:rsid w:val="009435C5"/>
    <w:rsid w:val="00943742"/>
    <w:rsid w:val="0094470C"/>
    <w:rsid w:val="009448BA"/>
    <w:rsid w:val="0094568D"/>
    <w:rsid w:val="00945901"/>
    <w:rsid w:val="00945C05"/>
    <w:rsid w:val="00946945"/>
    <w:rsid w:val="009474FA"/>
    <w:rsid w:val="00947713"/>
    <w:rsid w:val="00950024"/>
    <w:rsid w:val="00950DE7"/>
    <w:rsid w:val="00950E54"/>
    <w:rsid w:val="00951071"/>
    <w:rsid w:val="00951336"/>
    <w:rsid w:val="00951A55"/>
    <w:rsid w:val="00952E08"/>
    <w:rsid w:val="00953920"/>
    <w:rsid w:val="00953C49"/>
    <w:rsid w:val="00953D47"/>
    <w:rsid w:val="00953F2C"/>
    <w:rsid w:val="00954869"/>
    <w:rsid w:val="00954FE9"/>
    <w:rsid w:val="009555CE"/>
    <w:rsid w:val="00955694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4FD1"/>
    <w:rsid w:val="0096554B"/>
    <w:rsid w:val="0096584A"/>
    <w:rsid w:val="0096598B"/>
    <w:rsid w:val="00966360"/>
    <w:rsid w:val="009666D4"/>
    <w:rsid w:val="009666FC"/>
    <w:rsid w:val="009667C4"/>
    <w:rsid w:val="009667E7"/>
    <w:rsid w:val="009667FD"/>
    <w:rsid w:val="00966C13"/>
    <w:rsid w:val="0096702F"/>
    <w:rsid w:val="00967197"/>
    <w:rsid w:val="009671EF"/>
    <w:rsid w:val="00967227"/>
    <w:rsid w:val="009673A4"/>
    <w:rsid w:val="0097004B"/>
    <w:rsid w:val="00970580"/>
    <w:rsid w:val="00970F0B"/>
    <w:rsid w:val="00971F08"/>
    <w:rsid w:val="00972943"/>
    <w:rsid w:val="00972A4F"/>
    <w:rsid w:val="00972C43"/>
    <w:rsid w:val="00972C91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949"/>
    <w:rsid w:val="00976A44"/>
    <w:rsid w:val="009773DA"/>
    <w:rsid w:val="00977A7A"/>
    <w:rsid w:val="00980156"/>
    <w:rsid w:val="0098027B"/>
    <w:rsid w:val="00980477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7F7"/>
    <w:rsid w:val="009878A9"/>
    <w:rsid w:val="00987DD9"/>
    <w:rsid w:val="009903BE"/>
    <w:rsid w:val="009904BF"/>
    <w:rsid w:val="00990628"/>
    <w:rsid w:val="00990630"/>
    <w:rsid w:val="009907F1"/>
    <w:rsid w:val="00991761"/>
    <w:rsid w:val="0099226A"/>
    <w:rsid w:val="009923FF"/>
    <w:rsid w:val="00992482"/>
    <w:rsid w:val="009927F8"/>
    <w:rsid w:val="00992A63"/>
    <w:rsid w:val="00992D7C"/>
    <w:rsid w:val="00992FAF"/>
    <w:rsid w:val="0099390C"/>
    <w:rsid w:val="00993B87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7F"/>
    <w:rsid w:val="009A08A6"/>
    <w:rsid w:val="009A0FBA"/>
    <w:rsid w:val="009A1601"/>
    <w:rsid w:val="009A27A9"/>
    <w:rsid w:val="009A3197"/>
    <w:rsid w:val="009A3654"/>
    <w:rsid w:val="009A3AE3"/>
    <w:rsid w:val="009A3DBF"/>
    <w:rsid w:val="009A462D"/>
    <w:rsid w:val="009A5032"/>
    <w:rsid w:val="009A584B"/>
    <w:rsid w:val="009A59DA"/>
    <w:rsid w:val="009A5CBA"/>
    <w:rsid w:val="009A6154"/>
    <w:rsid w:val="009A6257"/>
    <w:rsid w:val="009A6442"/>
    <w:rsid w:val="009A66E0"/>
    <w:rsid w:val="009A678F"/>
    <w:rsid w:val="009A7022"/>
    <w:rsid w:val="009B0419"/>
    <w:rsid w:val="009B0D6F"/>
    <w:rsid w:val="009B1B72"/>
    <w:rsid w:val="009B1F30"/>
    <w:rsid w:val="009B1F62"/>
    <w:rsid w:val="009B2AB0"/>
    <w:rsid w:val="009B3AC2"/>
    <w:rsid w:val="009B4DF4"/>
    <w:rsid w:val="009B4EE0"/>
    <w:rsid w:val="009B4F89"/>
    <w:rsid w:val="009B522F"/>
    <w:rsid w:val="009B564E"/>
    <w:rsid w:val="009B62A9"/>
    <w:rsid w:val="009B6912"/>
    <w:rsid w:val="009B6A21"/>
    <w:rsid w:val="009B7221"/>
    <w:rsid w:val="009B7777"/>
    <w:rsid w:val="009B7E87"/>
    <w:rsid w:val="009C0DA9"/>
    <w:rsid w:val="009C0FAC"/>
    <w:rsid w:val="009C13A9"/>
    <w:rsid w:val="009C15FA"/>
    <w:rsid w:val="009C1CF6"/>
    <w:rsid w:val="009C22CA"/>
    <w:rsid w:val="009C2A9A"/>
    <w:rsid w:val="009C3607"/>
    <w:rsid w:val="009C403E"/>
    <w:rsid w:val="009C5727"/>
    <w:rsid w:val="009C5FCB"/>
    <w:rsid w:val="009D03E6"/>
    <w:rsid w:val="009D0A9C"/>
    <w:rsid w:val="009D0ABD"/>
    <w:rsid w:val="009D0FC2"/>
    <w:rsid w:val="009D11B2"/>
    <w:rsid w:val="009D1876"/>
    <w:rsid w:val="009D2310"/>
    <w:rsid w:val="009D2BE5"/>
    <w:rsid w:val="009D2BF8"/>
    <w:rsid w:val="009D2C8A"/>
    <w:rsid w:val="009D2F57"/>
    <w:rsid w:val="009D31F8"/>
    <w:rsid w:val="009D32C4"/>
    <w:rsid w:val="009D4058"/>
    <w:rsid w:val="009D4120"/>
    <w:rsid w:val="009D4BC4"/>
    <w:rsid w:val="009D4FF0"/>
    <w:rsid w:val="009D52AF"/>
    <w:rsid w:val="009D54C1"/>
    <w:rsid w:val="009D579D"/>
    <w:rsid w:val="009D703C"/>
    <w:rsid w:val="009D70E0"/>
    <w:rsid w:val="009D718F"/>
    <w:rsid w:val="009D738E"/>
    <w:rsid w:val="009D743F"/>
    <w:rsid w:val="009D7625"/>
    <w:rsid w:val="009D782E"/>
    <w:rsid w:val="009E068F"/>
    <w:rsid w:val="009E0BA7"/>
    <w:rsid w:val="009E0D9E"/>
    <w:rsid w:val="009E14E0"/>
    <w:rsid w:val="009E295B"/>
    <w:rsid w:val="009E35DB"/>
    <w:rsid w:val="009E37FD"/>
    <w:rsid w:val="009E423B"/>
    <w:rsid w:val="009E47A3"/>
    <w:rsid w:val="009E61DA"/>
    <w:rsid w:val="009E6AAF"/>
    <w:rsid w:val="009E70FC"/>
    <w:rsid w:val="009E7922"/>
    <w:rsid w:val="009E7F63"/>
    <w:rsid w:val="009F0485"/>
    <w:rsid w:val="009F08F3"/>
    <w:rsid w:val="009F0BD5"/>
    <w:rsid w:val="009F0E4E"/>
    <w:rsid w:val="009F1DDA"/>
    <w:rsid w:val="009F2691"/>
    <w:rsid w:val="009F2CE8"/>
    <w:rsid w:val="009F2DEA"/>
    <w:rsid w:val="009F344F"/>
    <w:rsid w:val="009F446D"/>
    <w:rsid w:val="009F5647"/>
    <w:rsid w:val="009F5815"/>
    <w:rsid w:val="009F59E6"/>
    <w:rsid w:val="009F707F"/>
    <w:rsid w:val="009F76DE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F49"/>
    <w:rsid w:val="00A10122"/>
    <w:rsid w:val="00A1012C"/>
    <w:rsid w:val="00A10481"/>
    <w:rsid w:val="00A10F85"/>
    <w:rsid w:val="00A12910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646"/>
    <w:rsid w:val="00A206BC"/>
    <w:rsid w:val="00A2158F"/>
    <w:rsid w:val="00A2193B"/>
    <w:rsid w:val="00A221F2"/>
    <w:rsid w:val="00A223C8"/>
    <w:rsid w:val="00A2351A"/>
    <w:rsid w:val="00A236D0"/>
    <w:rsid w:val="00A2394D"/>
    <w:rsid w:val="00A23BEE"/>
    <w:rsid w:val="00A23BF9"/>
    <w:rsid w:val="00A2445F"/>
    <w:rsid w:val="00A25594"/>
    <w:rsid w:val="00A263EA"/>
    <w:rsid w:val="00A264A9"/>
    <w:rsid w:val="00A26FB4"/>
    <w:rsid w:val="00A27785"/>
    <w:rsid w:val="00A27DE8"/>
    <w:rsid w:val="00A27F93"/>
    <w:rsid w:val="00A30187"/>
    <w:rsid w:val="00A30A96"/>
    <w:rsid w:val="00A30C0A"/>
    <w:rsid w:val="00A312E9"/>
    <w:rsid w:val="00A3188A"/>
    <w:rsid w:val="00A3237C"/>
    <w:rsid w:val="00A32AA9"/>
    <w:rsid w:val="00A335DF"/>
    <w:rsid w:val="00A3448A"/>
    <w:rsid w:val="00A34C4A"/>
    <w:rsid w:val="00A3565D"/>
    <w:rsid w:val="00A36297"/>
    <w:rsid w:val="00A367A0"/>
    <w:rsid w:val="00A36EAB"/>
    <w:rsid w:val="00A37096"/>
    <w:rsid w:val="00A373EF"/>
    <w:rsid w:val="00A3751C"/>
    <w:rsid w:val="00A40228"/>
    <w:rsid w:val="00A4130C"/>
    <w:rsid w:val="00A41351"/>
    <w:rsid w:val="00A41587"/>
    <w:rsid w:val="00A41DC0"/>
    <w:rsid w:val="00A41E2B"/>
    <w:rsid w:val="00A420A1"/>
    <w:rsid w:val="00A420B1"/>
    <w:rsid w:val="00A426AF"/>
    <w:rsid w:val="00A42927"/>
    <w:rsid w:val="00A42F85"/>
    <w:rsid w:val="00A442BB"/>
    <w:rsid w:val="00A444EE"/>
    <w:rsid w:val="00A44774"/>
    <w:rsid w:val="00A45B74"/>
    <w:rsid w:val="00A45E74"/>
    <w:rsid w:val="00A467A5"/>
    <w:rsid w:val="00A46EF8"/>
    <w:rsid w:val="00A47AFE"/>
    <w:rsid w:val="00A47EBD"/>
    <w:rsid w:val="00A505B5"/>
    <w:rsid w:val="00A50629"/>
    <w:rsid w:val="00A50AA5"/>
    <w:rsid w:val="00A50EAE"/>
    <w:rsid w:val="00A51908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BB"/>
    <w:rsid w:val="00A55CF3"/>
    <w:rsid w:val="00A57C8F"/>
    <w:rsid w:val="00A608F6"/>
    <w:rsid w:val="00A60922"/>
    <w:rsid w:val="00A60CEA"/>
    <w:rsid w:val="00A61499"/>
    <w:rsid w:val="00A6183C"/>
    <w:rsid w:val="00A61A0A"/>
    <w:rsid w:val="00A61BF2"/>
    <w:rsid w:val="00A62A22"/>
    <w:rsid w:val="00A62A77"/>
    <w:rsid w:val="00A63483"/>
    <w:rsid w:val="00A63880"/>
    <w:rsid w:val="00A64211"/>
    <w:rsid w:val="00A6425C"/>
    <w:rsid w:val="00A64DDA"/>
    <w:rsid w:val="00A6517B"/>
    <w:rsid w:val="00A653A2"/>
    <w:rsid w:val="00A657D7"/>
    <w:rsid w:val="00A659B2"/>
    <w:rsid w:val="00A660A9"/>
    <w:rsid w:val="00A660AC"/>
    <w:rsid w:val="00A6670E"/>
    <w:rsid w:val="00A673D9"/>
    <w:rsid w:val="00A67D0E"/>
    <w:rsid w:val="00A67E6C"/>
    <w:rsid w:val="00A70B3C"/>
    <w:rsid w:val="00A71B99"/>
    <w:rsid w:val="00A723AC"/>
    <w:rsid w:val="00A739D0"/>
    <w:rsid w:val="00A74D11"/>
    <w:rsid w:val="00A74D5D"/>
    <w:rsid w:val="00A75035"/>
    <w:rsid w:val="00A761B4"/>
    <w:rsid w:val="00A761D4"/>
    <w:rsid w:val="00A7632A"/>
    <w:rsid w:val="00A76375"/>
    <w:rsid w:val="00A777A6"/>
    <w:rsid w:val="00A77EC4"/>
    <w:rsid w:val="00A803A7"/>
    <w:rsid w:val="00A809A7"/>
    <w:rsid w:val="00A80FEE"/>
    <w:rsid w:val="00A819A2"/>
    <w:rsid w:val="00A823E0"/>
    <w:rsid w:val="00A8386C"/>
    <w:rsid w:val="00A84493"/>
    <w:rsid w:val="00A84DF8"/>
    <w:rsid w:val="00A8518B"/>
    <w:rsid w:val="00A867AD"/>
    <w:rsid w:val="00A871D6"/>
    <w:rsid w:val="00A87DB0"/>
    <w:rsid w:val="00A90190"/>
    <w:rsid w:val="00A909FE"/>
    <w:rsid w:val="00A90D6C"/>
    <w:rsid w:val="00A92815"/>
    <w:rsid w:val="00A92879"/>
    <w:rsid w:val="00A92A6A"/>
    <w:rsid w:val="00A9338F"/>
    <w:rsid w:val="00A93ACA"/>
    <w:rsid w:val="00A9442A"/>
    <w:rsid w:val="00A96A1E"/>
    <w:rsid w:val="00A975D8"/>
    <w:rsid w:val="00A97AFD"/>
    <w:rsid w:val="00AA016F"/>
    <w:rsid w:val="00AA0592"/>
    <w:rsid w:val="00AA0A5C"/>
    <w:rsid w:val="00AA0EC6"/>
    <w:rsid w:val="00AA1179"/>
    <w:rsid w:val="00AA1A0A"/>
    <w:rsid w:val="00AA1AFF"/>
    <w:rsid w:val="00AA1ED6"/>
    <w:rsid w:val="00AA31EF"/>
    <w:rsid w:val="00AA36E3"/>
    <w:rsid w:val="00AA39C1"/>
    <w:rsid w:val="00AA45C3"/>
    <w:rsid w:val="00AA4893"/>
    <w:rsid w:val="00AA51D6"/>
    <w:rsid w:val="00AA7070"/>
    <w:rsid w:val="00AA7FDC"/>
    <w:rsid w:val="00AB0BC8"/>
    <w:rsid w:val="00AB103E"/>
    <w:rsid w:val="00AB11CA"/>
    <w:rsid w:val="00AB14D9"/>
    <w:rsid w:val="00AB1857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6119"/>
    <w:rsid w:val="00AB62D0"/>
    <w:rsid w:val="00AB6306"/>
    <w:rsid w:val="00AB630D"/>
    <w:rsid w:val="00AB655E"/>
    <w:rsid w:val="00AB671C"/>
    <w:rsid w:val="00AB6AC8"/>
    <w:rsid w:val="00AB6BAE"/>
    <w:rsid w:val="00AB72BF"/>
    <w:rsid w:val="00AB74CB"/>
    <w:rsid w:val="00AB7A3F"/>
    <w:rsid w:val="00AC007F"/>
    <w:rsid w:val="00AC02D8"/>
    <w:rsid w:val="00AC10E9"/>
    <w:rsid w:val="00AC19A2"/>
    <w:rsid w:val="00AC1BDE"/>
    <w:rsid w:val="00AC1D8B"/>
    <w:rsid w:val="00AC2394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513"/>
    <w:rsid w:val="00AD028C"/>
    <w:rsid w:val="00AD0AA3"/>
    <w:rsid w:val="00AD166A"/>
    <w:rsid w:val="00AD1B46"/>
    <w:rsid w:val="00AD303E"/>
    <w:rsid w:val="00AD3D24"/>
    <w:rsid w:val="00AD3D36"/>
    <w:rsid w:val="00AD3F94"/>
    <w:rsid w:val="00AD4A5A"/>
    <w:rsid w:val="00AD4F61"/>
    <w:rsid w:val="00AD5383"/>
    <w:rsid w:val="00AD5D82"/>
    <w:rsid w:val="00AD60F1"/>
    <w:rsid w:val="00AD683A"/>
    <w:rsid w:val="00AE03C4"/>
    <w:rsid w:val="00AE09F1"/>
    <w:rsid w:val="00AE122E"/>
    <w:rsid w:val="00AE1802"/>
    <w:rsid w:val="00AE18FB"/>
    <w:rsid w:val="00AE193C"/>
    <w:rsid w:val="00AE27AC"/>
    <w:rsid w:val="00AE2F68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7271"/>
    <w:rsid w:val="00AF01A6"/>
    <w:rsid w:val="00AF08B8"/>
    <w:rsid w:val="00AF1574"/>
    <w:rsid w:val="00AF19F9"/>
    <w:rsid w:val="00AF1C5D"/>
    <w:rsid w:val="00AF2557"/>
    <w:rsid w:val="00AF32CA"/>
    <w:rsid w:val="00AF3695"/>
    <w:rsid w:val="00AF3893"/>
    <w:rsid w:val="00AF3ABF"/>
    <w:rsid w:val="00AF3B60"/>
    <w:rsid w:val="00AF42D7"/>
    <w:rsid w:val="00AF4D84"/>
    <w:rsid w:val="00AF5BF3"/>
    <w:rsid w:val="00AF5C34"/>
    <w:rsid w:val="00AF620F"/>
    <w:rsid w:val="00AF656D"/>
    <w:rsid w:val="00AF6EDB"/>
    <w:rsid w:val="00AF6F26"/>
    <w:rsid w:val="00AF7528"/>
    <w:rsid w:val="00AF79F3"/>
    <w:rsid w:val="00B004E9"/>
    <w:rsid w:val="00B005AA"/>
    <w:rsid w:val="00B006FE"/>
    <w:rsid w:val="00B007CB"/>
    <w:rsid w:val="00B007E2"/>
    <w:rsid w:val="00B0082E"/>
    <w:rsid w:val="00B00A55"/>
    <w:rsid w:val="00B00F9A"/>
    <w:rsid w:val="00B015F7"/>
    <w:rsid w:val="00B01802"/>
    <w:rsid w:val="00B01E7B"/>
    <w:rsid w:val="00B02A78"/>
    <w:rsid w:val="00B02AA9"/>
    <w:rsid w:val="00B02FA3"/>
    <w:rsid w:val="00B03FFE"/>
    <w:rsid w:val="00B042A6"/>
    <w:rsid w:val="00B05084"/>
    <w:rsid w:val="00B0526F"/>
    <w:rsid w:val="00B052C6"/>
    <w:rsid w:val="00B05E5D"/>
    <w:rsid w:val="00B05EAF"/>
    <w:rsid w:val="00B062CC"/>
    <w:rsid w:val="00B06666"/>
    <w:rsid w:val="00B07177"/>
    <w:rsid w:val="00B07A2E"/>
    <w:rsid w:val="00B101D9"/>
    <w:rsid w:val="00B109D5"/>
    <w:rsid w:val="00B109E0"/>
    <w:rsid w:val="00B10C9C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7621"/>
    <w:rsid w:val="00B17F32"/>
    <w:rsid w:val="00B201F1"/>
    <w:rsid w:val="00B20256"/>
    <w:rsid w:val="00B20730"/>
    <w:rsid w:val="00B20CF3"/>
    <w:rsid w:val="00B20D09"/>
    <w:rsid w:val="00B20FF6"/>
    <w:rsid w:val="00B2124F"/>
    <w:rsid w:val="00B21C48"/>
    <w:rsid w:val="00B223E9"/>
    <w:rsid w:val="00B22598"/>
    <w:rsid w:val="00B22AFC"/>
    <w:rsid w:val="00B22FC8"/>
    <w:rsid w:val="00B2344E"/>
    <w:rsid w:val="00B23703"/>
    <w:rsid w:val="00B251CE"/>
    <w:rsid w:val="00B260F1"/>
    <w:rsid w:val="00B26981"/>
    <w:rsid w:val="00B26C00"/>
    <w:rsid w:val="00B26D3B"/>
    <w:rsid w:val="00B26E40"/>
    <w:rsid w:val="00B26FB8"/>
    <w:rsid w:val="00B272B9"/>
    <w:rsid w:val="00B27337"/>
    <w:rsid w:val="00B2763F"/>
    <w:rsid w:val="00B27AAC"/>
    <w:rsid w:val="00B27D17"/>
    <w:rsid w:val="00B3004E"/>
    <w:rsid w:val="00B30178"/>
    <w:rsid w:val="00B30255"/>
    <w:rsid w:val="00B3080C"/>
    <w:rsid w:val="00B30929"/>
    <w:rsid w:val="00B32AB3"/>
    <w:rsid w:val="00B32C5E"/>
    <w:rsid w:val="00B33A0A"/>
    <w:rsid w:val="00B33BC3"/>
    <w:rsid w:val="00B345B5"/>
    <w:rsid w:val="00B34903"/>
    <w:rsid w:val="00B34FD1"/>
    <w:rsid w:val="00B356E6"/>
    <w:rsid w:val="00B3592A"/>
    <w:rsid w:val="00B372AA"/>
    <w:rsid w:val="00B377BD"/>
    <w:rsid w:val="00B377DD"/>
    <w:rsid w:val="00B37A31"/>
    <w:rsid w:val="00B37B0B"/>
    <w:rsid w:val="00B37B6B"/>
    <w:rsid w:val="00B40032"/>
    <w:rsid w:val="00B40282"/>
    <w:rsid w:val="00B40445"/>
    <w:rsid w:val="00B40766"/>
    <w:rsid w:val="00B40BF8"/>
    <w:rsid w:val="00B4102B"/>
    <w:rsid w:val="00B41888"/>
    <w:rsid w:val="00B418CD"/>
    <w:rsid w:val="00B41A75"/>
    <w:rsid w:val="00B41CC1"/>
    <w:rsid w:val="00B42663"/>
    <w:rsid w:val="00B429CC"/>
    <w:rsid w:val="00B43BE5"/>
    <w:rsid w:val="00B44837"/>
    <w:rsid w:val="00B44F82"/>
    <w:rsid w:val="00B45319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50596"/>
    <w:rsid w:val="00B50C0F"/>
    <w:rsid w:val="00B51F4C"/>
    <w:rsid w:val="00B52240"/>
    <w:rsid w:val="00B5232D"/>
    <w:rsid w:val="00B526A9"/>
    <w:rsid w:val="00B5309D"/>
    <w:rsid w:val="00B53C7F"/>
    <w:rsid w:val="00B53F37"/>
    <w:rsid w:val="00B541DA"/>
    <w:rsid w:val="00B54324"/>
    <w:rsid w:val="00B54B57"/>
    <w:rsid w:val="00B55809"/>
    <w:rsid w:val="00B5624A"/>
    <w:rsid w:val="00B57542"/>
    <w:rsid w:val="00B60697"/>
    <w:rsid w:val="00B63736"/>
    <w:rsid w:val="00B643AB"/>
    <w:rsid w:val="00B6539B"/>
    <w:rsid w:val="00B65410"/>
    <w:rsid w:val="00B6629A"/>
    <w:rsid w:val="00B664C7"/>
    <w:rsid w:val="00B66583"/>
    <w:rsid w:val="00B66BB9"/>
    <w:rsid w:val="00B67078"/>
    <w:rsid w:val="00B67B51"/>
    <w:rsid w:val="00B7011B"/>
    <w:rsid w:val="00B7047D"/>
    <w:rsid w:val="00B70839"/>
    <w:rsid w:val="00B70EF5"/>
    <w:rsid w:val="00B71281"/>
    <w:rsid w:val="00B71880"/>
    <w:rsid w:val="00B72274"/>
    <w:rsid w:val="00B722C4"/>
    <w:rsid w:val="00B739E7"/>
    <w:rsid w:val="00B739F6"/>
    <w:rsid w:val="00B73D8B"/>
    <w:rsid w:val="00B73E5C"/>
    <w:rsid w:val="00B75852"/>
    <w:rsid w:val="00B75A5D"/>
    <w:rsid w:val="00B76DBE"/>
    <w:rsid w:val="00B77CFA"/>
    <w:rsid w:val="00B8048E"/>
    <w:rsid w:val="00B81A6C"/>
    <w:rsid w:val="00B81E93"/>
    <w:rsid w:val="00B82428"/>
    <w:rsid w:val="00B828D8"/>
    <w:rsid w:val="00B82D1A"/>
    <w:rsid w:val="00B8320D"/>
    <w:rsid w:val="00B83CB5"/>
    <w:rsid w:val="00B85584"/>
    <w:rsid w:val="00B85DE5"/>
    <w:rsid w:val="00B86984"/>
    <w:rsid w:val="00B86C49"/>
    <w:rsid w:val="00B8715A"/>
    <w:rsid w:val="00B8756B"/>
    <w:rsid w:val="00B87CEF"/>
    <w:rsid w:val="00B9073C"/>
    <w:rsid w:val="00B90AAC"/>
    <w:rsid w:val="00B90F73"/>
    <w:rsid w:val="00B91088"/>
    <w:rsid w:val="00B910A7"/>
    <w:rsid w:val="00B91308"/>
    <w:rsid w:val="00B9322E"/>
    <w:rsid w:val="00B9343B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A0E86"/>
    <w:rsid w:val="00BA0FAB"/>
    <w:rsid w:val="00BA1913"/>
    <w:rsid w:val="00BA1C7A"/>
    <w:rsid w:val="00BA2280"/>
    <w:rsid w:val="00BA2A08"/>
    <w:rsid w:val="00BA3471"/>
    <w:rsid w:val="00BA364F"/>
    <w:rsid w:val="00BA450E"/>
    <w:rsid w:val="00BA45F9"/>
    <w:rsid w:val="00BA465D"/>
    <w:rsid w:val="00BA56D2"/>
    <w:rsid w:val="00BA5811"/>
    <w:rsid w:val="00BA6C36"/>
    <w:rsid w:val="00BA76E0"/>
    <w:rsid w:val="00BA799B"/>
    <w:rsid w:val="00BA7F41"/>
    <w:rsid w:val="00BB1200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6DFC"/>
    <w:rsid w:val="00BB7812"/>
    <w:rsid w:val="00BB7A09"/>
    <w:rsid w:val="00BB7C3B"/>
    <w:rsid w:val="00BC02FA"/>
    <w:rsid w:val="00BC0638"/>
    <w:rsid w:val="00BC0B84"/>
    <w:rsid w:val="00BC0DB4"/>
    <w:rsid w:val="00BC0FDC"/>
    <w:rsid w:val="00BC1442"/>
    <w:rsid w:val="00BC173B"/>
    <w:rsid w:val="00BC1E0F"/>
    <w:rsid w:val="00BC24E2"/>
    <w:rsid w:val="00BC2C49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90C"/>
    <w:rsid w:val="00BC6F15"/>
    <w:rsid w:val="00BC732B"/>
    <w:rsid w:val="00BC7E8C"/>
    <w:rsid w:val="00BD0D0A"/>
    <w:rsid w:val="00BD0FDC"/>
    <w:rsid w:val="00BD219F"/>
    <w:rsid w:val="00BD3F94"/>
    <w:rsid w:val="00BD48AC"/>
    <w:rsid w:val="00BD4C4F"/>
    <w:rsid w:val="00BD514B"/>
    <w:rsid w:val="00BD5D17"/>
    <w:rsid w:val="00BD5F1A"/>
    <w:rsid w:val="00BD635A"/>
    <w:rsid w:val="00BD7EE4"/>
    <w:rsid w:val="00BE0ACF"/>
    <w:rsid w:val="00BE0B3E"/>
    <w:rsid w:val="00BE0E00"/>
    <w:rsid w:val="00BE1234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E4F"/>
    <w:rsid w:val="00BE47D5"/>
    <w:rsid w:val="00BE57D5"/>
    <w:rsid w:val="00BE5BFF"/>
    <w:rsid w:val="00BE6924"/>
    <w:rsid w:val="00BE6F54"/>
    <w:rsid w:val="00BE7406"/>
    <w:rsid w:val="00BE749C"/>
    <w:rsid w:val="00BE7603"/>
    <w:rsid w:val="00BF2F2D"/>
    <w:rsid w:val="00BF3207"/>
    <w:rsid w:val="00BF3279"/>
    <w:rsid w:val="00BF69CC"/>
    <w:rsid w:val="00BF74C7"/>
    <w:rsid w:val="00BF7842"/>
    <w:rsid w:val="00BF798F"/>
    <w:rsid w:val="00C00616"/>
    <w:rsid w:val="00C00CA5"/>
    <w:rsid w:val="00C00F39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629"/>
    <w:rsid w:val="00C06A1A"/>
    <w:rsid w:val="00C06F69"/>
    <w:rsid w:val="00C0716D"/>
    <w:rsid w:val="00C07377"/>
    <w:rsid w:val="00C07B34"/>
    <w:rsid w:val="00C07DE1"/>
    <w:rsid w:val="00C10478"/>
    <w:rsid w:val="00C1058A"/>
    <w:rsid w:val="00C10AFB"/>
    <w:rsid w:val="00C112BF"/>
    <w:rsid w:val="00C113EE"/>
    <w:rsid w:val="00C12107"/>
    <w:rsid w:val="00C130A6"/>
    <w:rsid w:val="00C13489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2363"/>
    <w:rsid w:val="00C2354A"/>
    <w:rsid w:val="00C241F8"/>
    <w:rsid w:val="00C244D6"/>
    <w:rsid w:val="00C2554E"/>
    <w:rsid w:val="00C25659"/>
    <w:rsid w:val="00C2576C"/>
    <w:rsid w:val="00C257F1"/>
    <w:rsid w:val="00C25B8B"/>
    <w:rsid w:val="00C2786A"/>
    <w:rsid w:val="00C279B5"/>
    <w:rsid w:val="00C27C45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E49"/>
    <w:rsid w:val="00C37FEC"/>
    <w:rsid w:val="00C40583"/>
    <w:rsid w:val="00C406AE"/>
    <w:rsid w:val="00C429C8"/>
    <w:rsid w:val="00C42AED"/>
    <w:rsid w:val="00C43464"/>
    <w:rsid w:val="00C4512E"/>
    <w:rsid w:val="00C45233"/>
    <w:rsid w:val="00C455B0"/>
    <w:rsid w:val="00C456A4"/>
    <w:rsid w:val="00C46349"/>
    <w:rsid w:val="00C4636C"/>
    <w:rsid w:val="00C46AA8"/>
    <w:rsid w:val="00C46AF7"/>
    <w:rsid w:val="00C47594"/>
    <w:rsid w:val="00C47741"/>
    <w:rsid w:val="00C47C7B"/>
    <w:rsid w:val="00C5006C"/>
    <w:rsid w:val="00C50D98"/>
    <w:rsid w:val="00C523FC"/>
    <w:rsid w:val="00C5261D"/>
    <w:rsid w:val="00C528AF"/>
    <w:rsid w:val="00C52D75"/>
    <w:rsid w:val="00C543EC"/>
    <w:rsid w:val="00C5482B"/>
    <w:rsid w:val="00C54995"/>
    <w:rsid w:val="00C54D41"/>
    <w:rsid w:val="00C55623"/>
    <w:rsid w:val="00C5586D"/>
    <w:rsid w:val="00C558B6"/>
    <w:rsid w:val="00C56B19"/>
    <w:rsid w:val="00C56CEC"/>
    <w:rsid w:val="00C570D6"/>
    <w:rsid w:val="00C57260"/>
    <w:rsid w:val="00C57B8E"/>
    <w:rsid w:val="00C57F47"/>
    <w:rsid w:val="00C60783"/>
    <w:rsid w:val="00C60CD0"/>
    <w:rsid w:val="00C60D84"/>
    <w:rsid w:val="00C61017"/>
    <w:rsid w:val="00C619C9"/>
    <w:rsid w:val="00C61E92"/>
    <w:rsid w:val="00C62FE0"/>
    <w:rsid w:val="00C63E95"/>
    <w:rsid w:val="00C642B3"/>
    <w:rsid w:val="00C643D8"/>
    <w:rsid w:val="00C644CA"/>
    <w:rsid w:val="00C64622"/>
    <w:rsid w:val="00C64672"/>
    <w:rsid w:val="00C66109"/>
    <w:rsid w:val="00C66A6E"/>
    <w:rsid w:val="00C66ACC"/>
    <w:rsid w:val="00C66CEB"/>
    <w:rsid w:val="00C67CC7"/>
    <w:rsid w:val="00C70697"/>
    <w:rsid w:val="00C70DE4"/>
    <w:rsid w:val="00C70E2F"/>
    <w:rsid w:val="00C71405"/>
    <w:rsid w:val="00C7190E"/>
    <w:rsid w:val="00C72985"/>
    <w:rsid w:val="00C72D60"/>
    <w:rsid w:val="00C72EF4"/>
    <w:rsid w:val="00C73034"/>
    <w:rsid w:val="00C73684"/>
    <w:rsid w:val="00C73CA6"/>
    <w:rsid w:val="00C75AC5"/>
    <w:rsid w:val="00C75D2F"/>
    <w:rsid w:val="00C75FD0"/>
    <w:rsid w:val="00C767BE"/>
    <w:rsid w:val="00C76E3C"/>
    <w:rsid w:val="00C76F3C"/>
    <w:rsid w:val="00C77003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4CD"/>
    <w:rsid w:val="00C84C2A"/>
    <w:rsid w:val="00C85204"/>
    <w:rsid w:val="00C86000"/>
    <w:rsid w:val="00C87E98"/>
    <w:rsid w:val="00C9027A"/>
    <w:rsid w:val="00C9039F"/>
    <w:rsid w:val="00C9068E"/>
    <w:rsid w:val="00C9096B"/>
    <w:rsid w:val="00C90A04"/>
    <w:rsid w:val="00C90C53"/>
    <w:rsid w:val="00C91070"/>
    <w:rsid w:val="00C91658"/>
    <w:rsid w:val="00C91827"/>
    <w:rsid w:val="00C921E9"/>
    <w:rsid w:val="00C92A37"/>
    <w:rsid w:val="00C93C4B"/>
    <w:rsid w:val="00C943E8"/>
    <w:rsid w:val="00C944AB"/>
    <w:rsid w:val="00C947C2"/>
    <w:rsid w:val="00C95B40"/>
    <w:rsid w:val="00C96068"/>
    <w:rsid w:val="00C9615D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D4"/>
    <w:rsid w:val="00CA6236"/>
    <w:rsid w:val="00CA6D19"/>
    <w:rsid w:val="00CA7E0D"/>
    <w:rsid w:val="00CB06CB"/>
    <w:rsid w:val="00CB0FF5"/>
    <w:rsid w:val="00CB1F63"/>
    <w:rsid w:val="00CB24A3"/>
    <w:rsid w:val="00CB27EE"/>
    <w:rsid w:val="00CB2BC7"/>
    <w:rsid w:val="00CB33B2"/>
    <w:rsid w:val="00CB35C5"/>
    <w:rsid w:val="00CB386F"/>
    <w:rsid w:val="00CB38CC"/>
    <w:rsid w:val="00CB3BA0"/>
    <w:rsid w:val="00CB557D"/>
    <w:rsid w:val="00CB627B"/>
    <w:rsid w:val="00CB6577"/>
    <w:rsid w:val="00CB674D"/>
    <w:rsid w:val="00CB68B1"/>
    <w:rsid w:val="00CB6A3E"/>
    <w:rsid w:val="00CB6B2F"/>
    <w:rsid w:val="00CB7170"/>
    <w:rsid w:val="00CB73AF"/>
    <w:rsid w:val="00CB742D"/>
    <w:rsid w:val="00CB7DF7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D7F"/>
    <w:rsid w:val="00CC3EA0"/>
    <w:rsid w:val="00CC50E9"/>
    <w:rsid w:val="00CC6D6B"/>
    <w:rsid w:val="00CC7B45"/>
    <w:rsid w:val="00CC7F88"/>
    <w:rsid w:val="00CD025D"/>
    <w:rsid w:val="00CD0D88"/>
    <w:rsid w:val="00CD1188"/>
    <w:rsid w:val="00CD1347"/>
    <w:rsid w:val="00CD1C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D8E"/>
    <w:rsid w:val="00CD7E02"/>
    <w:rsid w:val="00CD7F4F"/>
    <w:rsid w:val="00CE0314"/>
    <w:rsid w:val="00CE0424"/>
    <w:rsid w:val="00CE0B0C"/>
    <w:rsid w:val="00CE1CDA"/>
    <w:rsid w:val="00CE246C"/>
    <w:rsid w:val="00CE2B7C"/>
    <w:rsid w:val="00CE2EBD"/>
    <w:rsid w:val="00CE3BD4"/>
    <w:rsid w:val="00CE46EF"/>
    <w:rsid w:val="00CE4888"/>
    <w:rsid w:val="00CE4D85"/>
    <w:rsid w:val="00CE5905"/>
    <w:rsid w:val="00CE6E37"/>
    <w:rsid w:val="00CE7561"/>
    <w:rsid w:val="00CF1354"/>
    <w:rsid w:val="00CF24D1"/>
    <w:rsid w:val="00CF37F5"/>
    <w:rsid w:val="00CF39C4"/>
    <w:rsid w:val="00CF3A94"/>
    <w:rsid w:val="00CF3AC5"/>
    <w:rsid w:val="00CF3B1F"/>
    <w:rsid w:val="00CF3BF6"/>
    <w:rsid w:val="00CF3E7C"/>
    <w:rsid w:val="00CF3FC8"/>
    <w:rsid w:val="00CF4935"/>
    <w:rsid w:val="00CF52BB"/>
    <w:rsid w:val="00CF54C6"/>
    <w:rsid w:val="00CF59EB"/>
    <w:rsid w:val="00CF5A2E"/>
    <w:rsid w:val="00CF625B"/>
    <w:rsid w:val="00CF687E"/>
    <w:rsid w:val="00D005F3"/>
    <w:rsid w:val="00D00C4D"/>
    <w:rsid w:val="00D01201"/>
    <w:rsid w:val="00D0241C"/>
    <w:rsid w:val="00D02F96"/>
    <w:rsid w:val="00D03373"/>
    <w:rsid w:val="00D0349B"/>
    <w:rsid w:val="00D03F5B"/>
    <w:rsid w:val="00D04A4D"/>
    <w:rsid w:val="00D10249"/>
    <w:rsid w:val="00D10D6A"/>
    <w:rsid w:val="00D1121F"/>
    <w:rsid w:val="00D115C3"/>
    <w:rsid w:val="00D11897"/>
    <w:rsid w:val="00D12C2A"/>
    <w:rsid w:val="00D13090"/>
    <w:rsid w:val="00D13135"/>
    <w:rsid w:val="00D132AE"/>
    <w:rsid w:val="00D13CF1"/>
    <w:rsid w:val="00D13D08"/>
    <w:rsid w:val="00D13E4E"/>
    <w:rsid w:val="00D14800"/>
    <w:rsid w:val="00D14FB6"/>
    <w:rsid w:val="00D1514C"/>
    <w:rsid w:val="00D17297"/>
    <w:rsid w:val="00D174EF"/>
    <w:rsid w:val="00D17BD5"/>
    <w:rsid w:val="00D17C60"/>
    <w:rsid w:val="00D17CAF"/>
    <w:rsid w:val="00D20E2B"/>
    <w:rsid w:val="00D21907"/>
    <w:rsid w:val="00D21CCF"/>
    <w:rsid w:val="00D21E33"/>
    <w:rsid w:val="00D22808"/>
    <w:rsid w:val="00D22C96"/>
    <w:rsid w:val="00D2338F"/>
    <w:rsid w:val="00D239A7"/>
    <w:rsid w:val="00D23F47"/>
    <w:rsid w:val="00D24537"/>
    <w:rsid w:val="00D24A2D"/>
    <w:rsid w:val="00D24E2C"/>
    <w:rsid w:val="00D25C0D"/>
    <w:rsid w:val="00D25DA8"/>
    <w:rsid w:val="00D260B3"/>
    <w:rsid w:val="00D267EA"/>
    <w:rsid w:val="00D26843"/>
    <w:rsid w:val="00D273F1"/>
    <w:rsid w:val="00D316E3"/>
    <w:rsid w:val="00D31DA6"/>
    <w:rsid w:val="00D3247F"/>
    <w:rsid w:val="00D32C2E"/>
    <w:rsid w:val="00D32E15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B33"/>
    <w:rsid w:val="00D4318F"/>
    <w:rsid w:val="00D435FC"/>
    <w:rsid w:val="00D438BF"/>
    <w:rsid w:val="00D43C8C"/>
    <w:rsid w:val="00D43EE2"/>
    <w:rsid w:val="00D440F8"/>
    <w:rsid w:val="00D4452D"/>
    <w:rsid w:val="00D44ECC"/>
    <w:rsid w:val="00D44F38"/>
    <w:rsid w:val="00D4668F"/>
    <w:rsid w:val="00D46F26"/>
    <w:rsid w:val="00D476EB"/>
    <w:rsid w:val="00D47902"/>
    <w:rsid w:val="00D47909"/>
    <w:rsid w:val="00D5063D"/>
    <w:rsid w:val="00D5203A"/>
    <w:rsid w:val="00D52D6D"/>
    <w:rsid w:val="00D52DED"/>
    <w:rsid w:val="00D537B4"/>
    <w:rsid w:val="00D53914"/>
    <w:rsid w:val="00D53BDB"/>
    <w:rsid w:val="00D5423C"/>
    <w:rsid w:val="00D546FF"/>
    <w:rsid w:val="00D54A5C"/>
    <w:rsid w:val="00D550AE"/>
    <w:rsid w:val="00D55AD5"/>
    <w:rsid w:val="00D55EE0"/>
    <w:rsid w:val="00D576CA"/>
    <w:rsid w:val="00D57C50"/>
    <w:rsid w:val="00D57EB4"/>
    <w:rsid w:val="00D60C4A"/>
    <w:rsid w:val="00D61081"/>
    <w:rsid w:val="00D61AF5"/>
    <w:rsid w:val="00D61B02"/>
    <w:rsid w:val="00D61C5E"/>
    <w:rsid w:val="00D62353"/>
    <w:rsid w:val="00D624C5"/>
    <w:rsid w:val="00D64B7F"/>
    <w:rsid w:val="00D652B5"/>
    <w:rsid w:val="00D66155"/>
    <w:rsid w:val="00D66C23"/>
    <w:rsid w:val="00D66C73"/>
    <w:rsid w:val="00D66E9F"/>
    <w:rsid w:val="00D67605"/>
    <w:rsid w:val="00D67B25"/>
    <w:rsid w:val="00D708B0"/>
    <w:rsid w:val="00D71260"/>
    <w:rsid w:val="00D727DF"/>
    <w:rsid w:val="00D735C9"/>
    <w:rsid w:val="00D75533"/>
    <w:rsid w:val="00D758F7"/>
    <w:rsid w:val="00D766F1"/>
    <w:rsid w:val="00D76CF7"/>
    <w:rsid w:val="00D77443"/>
    <w:rsid w:val="00D774C8"/>
    <w:rsid w:val="00D774F7"/>
    <w:rsid w:val="00D77B1D"/>
    <w:rsid w:val="00D8021F"/>
    <w:rsid w:val="00D80383"/>
    <w:rsid w:val="00D81BB1"/>
    <w:rsid w:val="00D823C6"/>
    <w:rsid w:val="00D82A42"/>
    <w:rsid w:val="00D82B87"/>
    <w:rsid w:val="00D82F43"/>
    <w:rsid w:val="00D8344D"/>
    <w:rsid w:val="00D84ECC"/>
    <w:rsid w:val="00D8586B"/>
    <w:rsid w:val="00D8635A"/>
    <w:rsid w:val="00D86C4B"/>
    <w:rsid w:val="00D86CA3"/>
    <w:rsid w:val="00D86E87"/>
    <w:rsid w:val="00D871CE"/>
    <w:rsid w:val="00D8752B"/>
    <w:rsid w:val="00D875F2"/>
    <w:rsid w:val="00D9050F"/>
    <w:rsid w:val="00D90902"/>
    <w:rsid w:val="00D90E63"/>
    <w:rsid w:val="00D910BD"/>
    <w:rsid w:val="00D91738"/>
    <w:rsid w:val="00D9196D"/>
    <w:rsid w:val="00D919FF"/>
    <w:rsid w:val="00D92982"/>
    <w:rsid w:val="00D92F45"/>
    <w:rsid w:val="00D9364C"/>
    <w:rsid w:val="00D93B68"/>
    <w:rsid w:val="00D96584"/>
    <w:rsid w:val="00D9668B"/>
    <w:rsid w:val="00D96FEE"/>
    <w:rsid w:val="00D97ADF"/>
    <w:rsid w:val="00D97DD8"/>
    <w:rsid w:val="00DA0227"/>
    <w:rsid w:val="00DA05CC"/>
    <w:rsid w:val="00DA1D82"/>
    <w:rsid w:val="00DA2297"/>
    <w:rsid w:val="00DA244D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BA1"/>
    <w:rsid w:val="00DA7FF2"/>
    <w:rsid w:val="00DB031A"/>
    <w:rsid w:val="00DB07CE"/>
    <w:rsid w:val="00DB0A9F"/>
    <w:rsid w:val="00DB0BB7"/>
    <w:rsid w:val="00DB0F39"/>
    <w:rsid w:val="00DB12E0"/>
    <w:rsid w:val="00DB1873"/>
    <w:rsid w:val="00DB2195"/>
    <w:rsid w:val="00DB377D"/>
    <w:rsid w:val="00DB6D20"/>
    <w:rsid w:val="00DB6F4A"/>
    <w:rsid w:val="00DC06BA"/>
    <w:rsid w:val="00DC0D00"/>
    <w:rsid w:val="00DC0E2E"/>
    <w:rsid w:val="00DC1A80"/>
    <w:rsid w:val="00DC1E51"/>
    <w:rsid w:val="00DC2694"/>
    <w:rsid w:val="00DC2D36"/>
    <w:rsid w:val="00DC2F4A"/>
    <w:rsid w:val="00DC2FC7"/>
    <w:rsid w:val="00DC320D"/>
    <w:rsid w:val="00DC454F"/>
    <w:rsid w:val="00DC53EF"/>
    <w:rsid w:val="00DC5912"/>
    <w:rsid w:val="00DC6206"/>
    <w:rsid w:val="00DC6A99"/>
    <w:rsid w:val="00DC71AC"/>
    <w:rsid w:val="00DD2747"/>
    <w:rsid w:val="00DD2884"/>
    <w:rsid w:val="00DD33CE"/>
    <w:rsid w:val="00DD387B"/>
    <w:rsid w:val="00DD3C71"/>
    <w:rsid w:val="00DD3CD1"/>
    <w:rsid w:val="00DD6804"/>
    <w:rsid w:val="00DD68C9"/>
    <w:rsid w:val="00DD76F7"/>
    <w:rsid w:val="00DE0A5F"/>
    <w:rsid w:val="00DE0ADB"/>
    <w:rsid w:val="00DE0C77"/>
    <w:rsid w:val="00DE0EEA"/>
    <w:rsid w:val="00DE0FB3"/>
    <w:rsid w:val="00DE2773"/>
    <w:rsid w:val="00DE3A8D"/>
    <w:rsid w:val="00DE4936"/>
    <w:rsid w:val="00DE53C3"/>
    <w:rsid w:val="00DE5608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7ED"/>
    <w:rsid w:val="00DF0B6E"/>
    <w:rsid w:val="00DF15E0"/>
    <w:rsid w:val="00DF2551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646"/>
    <w:rsid w:val="00E02EC6"/>
    <w:rsid w:val="00E030DD"/>
    <w:rsid w:val="00E032AC"/>
    <w:rsid w:val="00E0347E"/>
    <w:rsid w:val="00E05348"/>
    <w:rsid w:val="00E061AC"/>
    <w:rsid w:val="00E0640E"/>
    <w:rsid w:val="00E065C3"/>
    <w:rsid w:val="00E0698D"/>
    <w:rsid w:val="00E06A02"/>
    <w:rsid w:val="00E06BFF"/>
    <w:rsid w:val="00E10A19"/>
    <w:rsid w:val="00E110E7"/>
    <w:rsid w:val="00E1139F"/>
    <w:rsid w:val="00E11B20"/>
    <w:rsid w:val="00E11CF2"/>
    <w:rsid w:val="00E12460"/>
    <w:rsid w:val="00E127C5"/>
    <w:rsid w:val="00E1299C"/>
    <w:rsid w:val="00E142F5"/>
    <w:rsid w:val="00E14BB4"/>
    <w:rsid w:val="00E16203"/>
    <w:rsid w:val="00E16C04"/>
    <w:rsid w:val="00E16CDE"/>
    <w:rsid w:val="00E17FA2"/>
    <w:rsid w:val="00E20617"/>
    <w:rsid w:val="00E20C90"/>
    <w:rsid w:val="00E21170"/>
    <w:rsid w:val="00E21870"/>
    <w:rsid w:val="00E21FA6"/>
    <w:rsid w:val="00E22330"/>
    <w:rsid w:val="00E22C8D"/>
    <w:rsid w:val="00E23153"/>
    <w:rsid w:val="00E24318"/>
    <w:rsid w:val="00E24660"/>
    <w:rsid w:val="00E25652"/>
    <w:rsid w:val="00E25686"/>
    <w:rsid w:val="00E25E2A"/>
    <w:rsid w:val="00E30268"/>
    <w:rsid w:val="00E3050F"/>
    <w:rsid w:val="00E30B5A"/>
    <w:rsid w:val="00E30F31"/>
    <w:rsid w:val="00E3123D"/>
    <w:rsid w:val="00E31461"/>
    <w:rsid w:val="00E314F6"/>
    <w:rsid w:val="00E31D43"/>
    <w:rsid w:val="00E32608"/>
    <w:rsid w:val="00E327DF"/>
    <w:rsid w:val="00E32E64"/>
    <w:rsid w:val="00E34188"/>
    <w:rsid w:val="00E34237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1A8A"/>
    <w:rsid w:val="00E41C2B"/>
    <w:rsid w:val="00E42EE7"/>
    <w:rsid w:val="00E433B9"/>
    <w:rsid w:val="00E436C4"/>
    <w:rsid w:val="00E43B94"/>
    <w:rsid w:val="00E446F1"/>
    <w:rsid w:val="00E44C33"/>
    <w:rsid w:val="00E44F29"/>
    <w:rsid w:val="00E46660"/>
    <w:rsid w:val="00E46886"/>
    <w:rsid w:val="00E4786D"/>
    <w:rsid w:val="00E47AEF"/>
    <w:rsid w:val="00E5023E"/>
    <w:rsid w:val="00E51202"/>
    <w:rsid w:val="00E51DF0"/>
    <w:rsid w:val="00E51E99"/>
    <w:rsid w:val="00E52031"/>
    <w:rsid w:val="00E52EEB"/>
    <w:rsid w:val="00E53425"/>
    <w:rsid w:val="00E5391D"/>
    <w:rsid w:val="00E53B75"/>
    <w:rsid w:val="00E54068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58F2"/>
    <w:rsid w:val="00E668BD"/>
    <w:rsid w:val="00E66908"/>
    <w:rsid w:val="00E67C51"/>
    <w:rsid w:val="00E706E1"/>
    <w:rsid w:val="00E70FEB"/>
    <w:rsid w:val="00E714A0"/>
    <w:rsid w:val="00E72D78"/>
    <w:rsid w:val="00E72EFC"/>
    <w:rsid w:val="00E73136"/>
    <w:rsid w:val="00E737AD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771ED"/>
    <w:rsid w:val="00E808E9"/>
    <w:rsid w:val="00E80BF0"/>
    <w:rsid w:val="00E80F34"/>
    <w:rsid w:val="00E817AF"/>
    <w:rsid w:val="00E81901"/>
    <w:rsid w:val="00E81B89"/>
    <w:rsid w:val="00E81DF1"/>
    <w:rsid w:val="00E81F10"/>
    <w:rsid w:val="00E8234C"/>
    <w:rsid w:val="00E8267C"/>
    <w:rsid w:val="00E83211"/>
    <w:rsid w:val="00E83AA9"/>
    <w:rsid w:val="00E84BD9"/>
    <w:rsid w:val="00E8553D"/>
    <w:rsid w:val="00E85928"/>
    <w:rsid w:val="00E85C2F"/>
    <w:rsid w:val="00E86BC9"/>
    <w:rsid w:val="00E87822"/>
    <w:rsid w:val="00E90299"/>
    <w:rsid w:val="00E90395"/>
    <w:rsid w:val="00E90598"/>
    <w:rsid w:val="00E90C16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4B0"/>
    <w:rsid w:val="00E93551"/>
    <w:rsid w:val="00E93FFE"/>
    <w:rsid w:val="00E94F8A"/>
    <w:rsid w:val="00E95CCB"/>
    <w:rsid w:val="00E95F79"/>
    <w:rsid w:val="00E964FD"/>
    <w:rsid w:val="00E96D72"/>
    <w:rsid w:val="00E971FA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4AF"/>
    <w:rsid w:val="00EB1536"/>
    <w:rsid w:val="00EB18C0"/>
    <w:rsid w:val="00EB1A55"/>
    <w:rsid w:val="00EB1C3B"/>
    <w:rsid w:val="00EB2086"/>
    <w:rsid w:val="00EB2115"/>
    <w:rsid w:val="00EB268A"/>
    <w:rsid w:val="00EB2EB8"/>
    <w:rsid w:val="00EB3902"/>
    <w:rsid w:val="00EB3955"/>
    <w:rsid w:val="00EB4331"/>
    <w:rsid w:val="00EB4904"/>
    <w:rsid w:val="00EB4EA2"/>
    <w:rsid w:val="00EB5AE4"/>
    <w:rsid w:val="00EB61CD"/>
    <w:rsid w:val="00EB6211"/>
    <w:rsid w:val="00EB7E5F"/>
    <w:rsid w:val="00EC1652"/>
    <w:rsid w:val="00EC1F92"/>
    <w:rsid w:val="00EC27C6"/>
    <w:rsid w:val="00EC3077"/>
    <w:rsid w:val="00EC4207"/>
    <w:rsid w:val="00EC423D"/>
    <w:rsid w:val="00EC5653"/>
    <w:rsid w:val="00EC59F7"/>
    <w:rsid w:val="00EC609A"/>
    <w:rsid w:val="00EC6977"/>
    <w:rsid w:val="00EC6D0C"/>
    <w:rsid w:val="00EC71CE"/>
    <w:rsid w:val="00EC7E5B"/>
    <w:rsid w:val="00ED1006"/>
    <w:rsid w:val="00ED189C"/>
    <w:rsid w:val="00ED1A7E"/>
    <w:rsid w:val="00ED2942"/>
    <w:rsid w:val="00ED322F"/>
    <w:rsid w:val="00ED33DD"/>
    <w:rsid w:val="00ED3BAA"/>
    <w:rsid w:val="00ED4875"/>
    <w:rsid w:val="00ED519F"/>
    <w:rsid w:val="00ED5581"/>
    <w:rsid w:val="00ED5798"/>
    <w:rsid w:val="00ED674C"/>
    <w:rsid w:val="00ED6B62"/>
    <w:rsid w:val="00ED79C2"/>
    <w:rsid w:val="00EE00C4"/>
    <w:rsid w:val="00EE0760"/>
    <w:rsid w:val="00EE0F24"/>
    <w:rsid w:val="00EE1262"/>
    <w:rsid w:val="00EE190E"/>
    <w:rsid w:val="00EE293F"/>
    <w:rsid w:val="00EE2968"/>
    <w:rsid w:val="00EE4281"/>
    <w:rsid w:val="00EE5064"/>
    <w:rsid w:val="00EE5743"/>
    <w:rsid w:val="00EE591C"/>
    <w:rsid w:val="00EE59E1"/>
    <w:rsid w:val="00EE5D40"/>
    <w:rsid w:val="00EE5E84"/>
    <w:rsid w:val="00EE6E39"/>
    <w:rsid w:val="00EE7B75"/>
    <w:rsid w:val="00EF0F4C"/>
    <w:rsid w:val="00EF18FE"/>
    <w:rsid w:val="00EF1D99"/>
    <w:rsid w:val="00EF3862"/>
    <w:rsid w:val="00EF5787"/>
    <w:rsid w:val="00EF60D0"/>
    <w:rsid w:val="00EF60DD"/>
    <w:rsid w:val="00EF60EB"/>
    <w:rsid w:val="00EF63FA"/>
    <w:rsid w:val="00EF68DB"/>
    <w:rsid w:val="00EF68E5"/>
    <w:rsid w:val="00EF7B48"/>
    <w:rsid w:val="00EF7CF5"/>
    <w:rsid w:val="00F00EAC"/>
    <w:rsid w:val="00F01277"/>
    <w:rsid w:val="00F01337"/>
    <w:rsid w:val="00F01D43"/>
    <w:rsid w:val="00F03341"/>
    <w:rsid w:val="00F051DF"/>
    <w:rsid w:val="00F0528D"/>
    <w:rsid w:val="00F06C67"/>
    <w:rsid w:val="00F06DFD"/>
    <w:rsid w:val="00F071D1"/>
    <w:rsid w:val="00F07533"/>
    <w:rsid w:val="00F07A7E"/>
    <w:rsid w:val="00F1062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855"/>
    <w:rsid w:val="00F15FA5"/>
    <w:rsid w:val="00F166A5"/>
    <w:rsid w:val="00F175C9"/>
    <w:rsid w:val="00F209B7"/>
    <w:rsid w:val="00F20C19"/>
    <w:rsid w:val="00F20CC3"/>
    <w:rsid w:val="00F223C2"/>
    <w:rsid w:val="00F22B1E"/>
    <w:rsid w:val="00F22CCA"/>
    <w:rsid w:val="00F231F6"/>
    <w:rsid w:val="00F2376F"/>
    <w:rsid w:val="00F2396E"/>
    <w:rsid w:val="00F243D8"/>
    <w:rsid w:val="00F248F5"/>
    <w:rsid w:val="00F254AD"/>
    <w:rsid w:val="00F25F40"/>
    <w:rsid w:val="00F26008"/>
    <w:rsid w:val="00F2686A"/>
    <w:rsid w:val="00F26FE5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4545"/>
    <w:rsid w:val="00F35B9A"/>
    <w:rsid w:val="00F366E9"/>
    <w:rsid w:val="00F36E94"/>
    <w:rsid w:val="00F37B56"/>
    <w:rsid w:val="00F4031F"/>
    <w:rsid w:val="00F40443"/>
    <w:rsid w:val="00F40F0C"/>
    <w:rsid w:val="00F412FF"/>
    <w:rsid w:val="00F41807"/>
    <w:rsid w:val="00F4391D"/>
    <w:rsid w:val="00F45158"/>
    <w:rsid w:val="00F45271"/>
    <w:rsid w:val="00F4602F"/>
    <w:rsid w:val="00F46EA3"/>
    <w:rsid w:val="00F47517"/>
    <w:rsid w:val="00F4766C"/>
    <w:rsid w:val="00F50357"/>
    <w:rsid w:val="00F50373"/>
    <w:rsid w:val="00F507AF"/>
    <w:rsid w:val="00F507D1"/>
    <w:rsid w:val="00F519CE"/>
    <w:rsid w:val="00F51ADA"/>
    <w:rsid w:val="00F52DAD"/>
    <w:rsid w:val="00F530EA"/>
    <w:rsid w:val="00F537BD"/>
    <w:rsid w:val="00F537D0"/>
    <w:rsid w:val="00F540DA"/>
    <w:rsid w:val="00F5473D"/>
    <w:rsid w:val="00F55D5B"/>
    <w:rsid w:val="00F55E9F"/>
    <w:rsid w:val="00F561AD"/>
    <w:rsid w:val="00F569D3"/>
    <w:rsid w:val="00F569F9"/>
    <w:rsid w:val="00F56A23"/>
    <w:rsid w:val="00F57426"/>
    <w:rsid w:val="00F57773"/>
    <w:rsid w:val="00F57DB3"/>
    <w:rsid w:val="00F607C5"/>
    <w:rsid w:val="00F60DEA"/>
    <w:rsid w:val="00F6107E"/>
    <w:rsid w:val="00F61CA9"/>
    <w:rsid w:val="00F6204D"/>
    <w:rsid w:val="00F6302A"/>
    <w:rsid w:val="00F630AB"/>
    <w:rsid w:val="00F632E4"/>
    <w:rsid w:val="00F63688"/>
    <w:rsid w:val="00F64C2B"/>
    <w:rsid w:val="00F64CE6"/>
    <w:rsid w:val="00F651BE"/>
    <w:rsid w:val="00F65847"/>
    <w:rsid w:val="00F65A12"/>
    <w:rsid w:val="00F66514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5E8"/>
    <w:rsid w:val="00F7281E"/>
    <w:rsid w:val="00F72B72"/>
    <w:rsid w:val="00F73AFC"/>
    <w:rsid w:val="00F74190"/>
    <w:rsid w:val="00F74BB9"/>
    <w:rsid w:val="00F75384"/>
    <w:rsid w:val="00F75582"/>
    <w:rsid w:val="00F75C57"/>
    <w:rsid w:val="00F75FC1"/>
    <w:rsid w:val="00F76B68"/>
    <w:rsid w:val="00F76D83"/>
    <w:rsid w:val="00F76EFA"/>
    <w:rsid w:val="00F77D6D"/>
    <w:rsid w:val="00F800CF"/>
    <w:rsid w:val="00F80399"/>
    <w:rsid w:val="00F804BE"/>
    <w:rsid w:val="00F80604"/>
    <w:rsid w:val="00F80A9E"/>
    <w:rsid w:val="00F81002"/>
    <w:rsid w:val="00F81649"/>
    <w:rsid w:val="00F817CE"/>
    <w:rsid w:val="00F81AE9"/>
    <w:rsid w:val="00F82DE4"/>
    <w:rsid w:val="00F834F9"/>
    <w:rsid w:val="00F8456C"/>
    <w:rsid w:val="00F848FD"/>
    <w:rsid w:val="00F8598D"/>
    <w:rsid w:val="00F859D8"/>
    <w:rsid w:val="00F85E8B"/>
    <w:rsid w:val="00F8655B"/>
    <w:rsid w:val="00F86701"/>
    <w:rsid w:val="00F868F5"/>
    <w:rsid w:val="00F86A6C"/>
    <w:rsid w:val="00F87D78"/>
    <w:rsid w:val="00F87DD1"/>
    <w:rsid w:val="00F87F60"/>
    <w:rsid w:val="00F9056A"/>
    <w:rsid w:val="00F90F8D"/>
    <w:rsid w:val="00F9186B"/>
    <w:rsid w:val="00F91D37"/>
    <w:rsid w:val="00F920EC"/>
    <w:rsid w:val="00F9224C"/>
    <w:rsid w:val="00F924CE"/>
    <w:rsid w:val="00F925B0"/>
    <w:rsid w:val="00F92782"/>
    <w:rsid w:val="00F92968"/>
    <w:rsid w:val="00F938AC"/>
    <w:rsid w:val="00F93AA9"/>
    <w:rsid w:val="00F93D9D"/>
    <w:rsid w:val="00F941DE"/>
    <w:rsid w:val="00F94AF4"/>
    <w:rsid w:val="00F9589D"/>
    <w:rsid w:val="00F95F64"/>
    <w:rsid w:val="00F96985"/>
    <w:rsid w:val="00F97838"/>
    <w:rsid w:val="00FA0004"/>
    <w:rsid w:val="00FA1116"/>
    <w:rsid w:val="00FA197F"/>
    <w:rsid w:val="00FA1D2C"/>
    <w:rsid w:val="00FA2BB3"/>
    <w:rsid w:val="00FA2E6D"/>
    <w:rsid w:val="00FA3962"/>
    <w:rsid w:val="00FA4365"/>
    <w:rsid w:val="00FA44E6"/>
    <w:rsid w:val="00FA4EB8"/>
    <w:rsid w:val="00FA5990"/>
    <w:rsid w:val="00FA59C1"/>
    <w:rsid w:val="00FA5E47"/>
    <w:rsid w:val="00FA6FEE"/>
    <w:rsid w:val="00FA752E"/>
    <w:rsid w:val="00FA7EAB"/>
    <w:rsid w:val="00FA7F09"/>
    <w:rsid w:val="00FB0200"/>
    <w:rsid w:val="00FB02DA"/>
    <w:rsid w:val="00FB07D3"/>
    <w:rsid w:val="00FB10CE"/>
    <w:rsid w:val="00FB1455"/>
    <w:rsid w:val="00FB22F4"/>
    <w:rsid w:val="00FB24CB"/>
    <w:rsid w:val="00FB24F8"/>
    <w:rsid w:val="00FB2AD7"/>
    <w:rsid w:val="00FB31A9"/>
    <w:rsid w:val="00FB3BBC"/>
    <w:rsid w:val="00FB4C80"/>
    <w:rsid w:val="00FB6642"/>
    <w:rsid w:val="00FB6A6A"/>
    <w:rsid w:val="00FB6B24"/>
    <w:rsid w:val="00FB7D47"/>
    <w:rsid w:val="00FB7E03"/>
    <w:rsid w:val="00FC0335"/>
    <w:rsid w:val="00FC0391"/>
    <w:rsid w:val="00FC064A"/>
    <w:rsid w:val="00FC17DC"/>
    <w:rsid w:val="00FC20B8"/>
    <w:rsid w:val="00FC214E"/>
    <w:rsid w:val="00FC340D"/>
    <w:rsid w:val="00FC490A"/>
    <w:rsid w:val="00FC5BCF"/>
    <w:rsid w:val="00FC5C41"/>
    <w:rsid w:val="00FC606D"/>
    <w:rsid w:val="00FC65A5"/>
    <w:rsid w:val="00FC6B0B"/>
    <w:rsid w:val="00FC7085"/>
    <w:rsid w:val="00FC722B"/>
    <w:rsid w:val="00FC7429"/>
    <w:rsid w:val="00FC7EDB"/>
    <w:rsid w:val="00FD07F6"/>
    <w:rsid w:val="00FD19F6"/>
    <w:rsid w:val="00FD1A0A"/>
    <w:rsid w:val="00FD1EC8"/>
    <w:rsid w:val="00FD2B4A"/>
    <w:rsid w:val="00FD2D64"/>
    <w:rsid w:val="00FD2FB6"/>
    <w:rsid w:val="00FD32B5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359"/>
    <w:rsid w:val="00FE3669"/>
    <w:rsid w:val="00FE4BF2"/>
    <w:rsid w:val="00FE4C7B"/>
    <w:rsid w:val="00FE551E"/>
    <w:rsid w:val="00FE7336"/>
    <w:rsid w:val="00FE787C"/>
    <w:rsid w:val="00FF0A82"/>
    <w:rsid w:val="00FF1C1A"/>
    <w:rsid w:val="00FF244A"/>
    <w:rsid w:val="00FF28D2"/>
    <w:rsid w:val="00FF2D42"/>
    <w:rsid w:val="00FF40D2"/>
    <w:rsid w:val="00FF4255"/>
    <w:rsid w:val="00FF45A5"/>
    <w:rsid w:val="00FF5C91"/>
    <w:rsid w:val="00FF6134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semiHidden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qFormat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412DA"/>
    <w:rPr>
      <w:rFonts w:ascii="Arial" w:hAnsi="Arial"/>
      <w:color w:val="FF0000"/>
      <w:lang w:val="en-GB"/>
    </w:rPr>
  </w:style>
  <w:style w:type="paragraph" w:customStyle="1" w:styleId="CRCoverPage">
    <w:name w:val="CR Cover Page"/>
    <w:link w:val="CRCoverPageZchn"/>
    <w:qFormat/>
    <w:rsid w:val="00487491"/>
    <w:pPr>
      <w:spacing w:after="120" w:line="259" w:lineRule="auto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487491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32DDE2-E122-431B-82FE-E106A4A441C7}">
  <ds:schemaRefs>
    <ds:schemaRef ds:uri="http://schemas.microsoft.com/office/2006/documentManagement/types"/>
    <ds:schemaRef ds:uri="http://purl.org/dc/elements/1.1/"/>
    <ds:schemaRef ds:uri="5a888943-97ca-4c93-b605-714bb5e9e285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purl.org/dc/dcmitype/"/>
    <ds:schemaRef ds:uri="http://purl.org/dc/terms/"/>
    <ds:schemaRef ds:uri="http://schemas.openxmlformats.org/package/2006/metadata/core-properties"/>
    <ds:schemaRef ds:uri="23a22248-acb0-4303-bd1b-c36b2527d0a2"/>
    <ds:schemaRef ds:uri="e32f50e1-6846-4d7d-ad60-ccd6877e6c5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C1CBADD-4CFC-4DBC-ADF0-5E3E94DB0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1978</TotalTime>
  <Pages>4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12201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RAN2#123</cp:lastModifiedBy>
  <cp:revision>481</cp:revision>
  <cp:lastPrinted>2016-11-04T21:26:00Z</cp:lastPrinted>
  <dcterms:created xsi:type="dcterms:W3CDTF">2023-05-09T17:22:00Z</dcterms:created>
  <dcterms:modified xsi:type="dcterms:W3CDTF">2023-09-28T14:54:00Z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</Properties>
</file>